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F" w:rsidRPr="00D314A3" w:rsidRDefault="008C11EF" w:rsidP="00D314A3">
      <w:pPr>
        <w:spacing w:after="0"/>
        <w:jc w:val="center"/>
        <w:rPr>
          <w:rFonts w:ascii="Times New Roman" w:hAnsi="Times New Roman" w:cs="Times New Roman"/>
        </w:rPr>
      </w:pPr>
      <w:r w:rsidRPr="00D314A3">
        <w:rPr>
          <w:rFonts w:ascii="Times New Roman" w:hAnsi="Times New Roman" w:cs="Times New Roman"/>
        </w:rPr>
        <w:t>Закон Санкт-Петербурга</w:t>
      </w:r>
    </w:p>
    <w:p w:rsidR="008C11EF" w:rsidRPr="00D314A3" w:rsidRDefault="008C11EF" w:rsidP="00D314A3">
      <w:pPr>
        <w:spacing w:after="0"/>
        <w:jc w:val="center"/>
        <w:rPr>
          <w:rFonts w:ascii="Times New Roman" w:hAnsi="Times New Roman" w:cs="Times New Roman"/>
        </w:rPr>
      </w:pPr>
      <w:r w:rsidRPr="00D314A3">
        <w:rPr>
          <w:rFonts w:ascii="Times New Roman" w:hAnsi="Times New Roman" w:cs="Times New Roman"/>
        </w:rPr>
        <w:t>О ДОПОЛНИТЕЛЬНЫХ МЕРАХ ПО ПРОТИВОДЕЙСТВИЮ КОРРУПЦИИ</w:t>
      </w:r>
    </w:p>
    <w:p w:rsidR="008C11EF" w:rsidRPr="00D314A3" w:rsidRDefault="008C11EF" w:rsidP="00D314A3">
      <w:pPr>
        <w:spacing w:after="0"/>
        <w:jc w:val="center"/>
        <w:rPr>
          <w:rFonts w:ascii="Times New Roman" w:hAnsi="Times New Roman" w:cs="Times New Roman"/>
        </w:rPr>
      </w:pPr>
      <w:r w:rsidRPr="00D314A3">
        <w:rPr>
          <w:rFonts w:ascii="Times New Roman" w:hAnsi="Times New Roman" w:cs="Times New Roman"/>
        </w:rPr>
        <w:t>В САНКТ-ПЕТЕРБУРГЕ</w:t>
      </w:r>
    </w:p>
    <w:p w:rsidR="008C11EF" w:rsidRPr="00D314A3" w:rsidRDefault="008C11EF" w:rsidP="00D314A3">
      <w:pPr>
        <w:spacing w:after="0"/>
        <w:rPr>
          <w:rFonts w:ascii="Times New Roman" w:hAnsi="Times New Roman" w:cs="Times New Roman"/>
        </w:rPr>
      </w:pPr>
    </w:p>
    <w:p w:rsidR="008C11EF" w:rsidRPr="00D314A3" w:rsidRDefault="008C11EF" w:rsidP="00D314A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314A3">
        <w:rPr>
          <w:rFonts w:ascii="Times New Roman" w:hAnsi="Times New Roman" w:cs="Times New Roman"/>
        </w:rPr>
        <w:t>Принят</w:t>
      </w:r>
      <w:proofErr w:type="gramEnd"/>
      <w:r w:rsidRPr="00D314A3">
        <w:rPr>
          <w:rFonts w:ascii="Times New Roman" w:hAnsi="Times New Roman" w:cs="Times New Roman"/>
        </w:rPr>
        <w:t xml:space="preserve">  Законодательным Собранием Санкт-Петербурга</w:t>
      </w:r>
    </w:p>
    <w:p w:rsidR="008C11EF" w:rsidRPr="00D314A3" w:rsidRDefault="008C11EF" w:rsidP="00D314A3">
      <w:pPr>
        <w:spacing w:after="0"/>
        <w:jc w:val="center"/>
        <w:rPr>
          <w:rFonts w:ascii="Times New Roman" w:hAnsi="Times New Roman" w:cs="Times New Roman"/>
        </w:rPr>
      </w:pPr>
      <w:r w:rsidRPr="00D314A3">
        <w:rPr>
          <w:rFonts w:ascii="Times New Roman" w:hAnsi="Times New Roman" w:cs="Times New Roman"/>
        </w:rPr>
        <w:t>29 октября 2008 года</w:t>
      </w:r>
    </w:p>
    <w:p w:rsidR="008C11EF" w:rsidRPr="00D314A3" w:rsidRDefault="008C11EF" w:rsidP="00D314A3">
      <w:pPr>
        <w:spacing w:after="0"/>
        <w:rPr>
          <w:rFonts w:ascii="Times New Roman" w:hAnsi="Times New Roman" w:cs="Times New Roman"/>
        </w:rPr>
      </w:pPr>
    </w:p>
    <w:p w:rsidR="008C11EF" w:rsidRPr="00D314A3" w:rsidRDefault="008C11EF" w:rsidP="00D314A3">
      <w:pPr>
        <w:spacing w:after="0"/>
        <w:rPr>
          <w:rFonts w:ascii="Times New Roman" w:hAnsi="Times New Roman" w:cs="Times New Roman"/>
        </w:rPr>
      </w:pPr>
      <w:r w:rsidRPr="00D314A3">
        <w:rPr>
          <w:rFonts w:ascii="Times New Roman" w:hAnsi="Times New Roman" w:cs="Times New Roman"/>
        </w:rPr>
        <w:t>14 ноября 2008 года № 674-122</w:t>
      </w:r>
    </w:p>
    <w:p w:rsidR="008C11EF" w:rsidRDefault="008C11EF" w:rsidP="008C11EF">
      <w:pPr>
        <w:spacing w:after="0"/>
      </w:pPr>
    </w:p>
    <w:p w:rsidR="008C11EF" w:rsidRDefault="008C11EF" w:rsidP="008C11EF">
      <w:pPr>
        <w:spacing w:after="0"/>
      </w:pP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Основные понятия, используемые в настоящем Законе Санкт-Петербурга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Для целей настоящего Закона Санкт-Петербурга используются следующие основные понятия: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1) коррупция - незаконное принятие либо извлечение в своих интересах, а равно в интересах иных лиц лично или через посредников имущественных благ и преимуществ лицами, замещающими государственные должности Санкт-Петербурга, выборные муниципальные должности, должности государственной гражданской службы Санкт-Петербурга или должности муниципальной службы, с использованием своих должностных полномочий и связанных с ними возможностей;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мониторинг - наблюдение, анализ, оценка и прогноз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факторов, а также мер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 - деятельность по выявлению и описанию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факторов, по разработке рекомендаций, направленных на устранение или ограничение действия таких факторов;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порождающие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 xml:space="preserve"> коррупцию или способствующие ее распространению;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5) предупреждение коррупции - деятельность субъектов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Задачи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1) создание системы противодействия коррупции в Санкт-Петербурге;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2) устранение причин, порождающих коррупцию, противодействие условиям, способствующим ее проявлению;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3) повышение степени риска совершения коррупционных действий;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4) вовлечение общества в реализацию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5) формирование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сознания, нетерпимости по отношению к коррупционным действиям.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Основные принципы противодействия коррупции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lastRenderedPageBreak/>
        <w:t>Противодействие коррупции осуществляется на основе следующих основных принципов: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1) приоритет профилактических мер, направленных на устранение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2) обеспечение регламентации деятельности органов государственной власти Санкт-Петербурга, органов местного самоуправления, образованных на территории Санкт-Петербурга (далее - органы местного самоуправления), в пределах полномочий, предусмотренных действующим законодательством, законности и гласности такой деятельности, общественного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 xml:space="preserve"> деятельностью органов государственной власти Санкт-Петербурга и органов местного самоуправления;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3) оптимизация функций органов государственной власти Санкт-Петербурга, органов местного самоуправления, а также порядка принятия решений, затрагивающих права и законные интересы граждан и организаций;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4) предупреждения и ликвидации вредных последствий коррупции;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5) неотвратимости ответственности лиц, замещающих государственные должности Санкт-Петербурга, выборные муниципальные должности, должности государственной гражданской службы Санкт-Петербурга, должности муниципальной службы, за коррупционные правонарушения;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6) взаимодействие органов государственной власти, органов местного самоуправления, общества при формировании и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в Санкт-Петербурге;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7) обеспечение гласности.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Правовое регулирование отношений по противодействию коррупции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Правовое регулирование отношений по противодействию коррупции осуществляется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Санкт-Петербурга, настоящим Законом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 </w:t>
      </w:r>
      <w:r w:rsidRPr="008C11EF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Основные направления по предупреждению коррупции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Предупреждение коррупции осуществляется путем применения следующих мер: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1) разработка и реализация целевых программ противодействия коррупции;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3) мониторинг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5) иные меры, предусмотренные законодательством.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Глава 2. Система мер предупреждения коррупции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8C11EF">
        <w:rPr>
          <w:rFonts w:ascii="Times New Roman" w:hAnsi="Times New Roman" w:cs="Times New Roman"/>
          <w:sz w:val="24"/>
          <w:szCs w:val="24"/>
        </w:rPr>
        <w:t xml:space="preserve"> Целевая программа противодействия коррупции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1. Целевая программа противодействия коррупции представляет собой комплекс мер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Санкт-Петербурге.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2. Целевая программа противодействия коррупции разрабатывается и утверждается в порядке, установленном действующим законодательством.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8C1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 проводится уполномоченным Правительством Санкт-Петербурга исполнительным органом </w:t>
      </w:r>
      <w:r w:rsidRPr="008C11E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Санкт-Петербурга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(далее - уполномоченный орган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устанавливается Правительством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Предметом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являются:</w:t>
      </w:r>
    </w:p>
    <w:p w:rsidR="008C11EF" w:rsidRPr="008C11EF" w:rsidRDefault="008C11EF" w:rsidP="008C1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8C11EF" w:rsidRPr="008C11EF" w:rsidRDefault="008C11EF" w:rsidP="008C1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Санкт-Петербурга компетенции органов государственной власти Санкт-Петербурга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>;</w:t>
      </w:r>
    </w:p>
    <w:p w:rsidR="008C11EF" w:rsidRPr="008C11EF" w:rsidRDefault="008C11EF" w:rsidP="008C1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соответствие Конституции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Уставу Санкт-Петербурга, законам Санкт-Петербурга и нормативным правовым актам органов государственной власти Санкт-Петербурга;</w:t>
      </w:r>
    </w:p>
    <w:p w:rsidR="008C11EF" w:rsidRPr="008C11EF" w:rsidRDefault="008C11EF" w:rsidP="008C1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соблюдение установленного порядка разработки и принятия нормативного правового акта.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3. Губернатор Санкт-Петербурга, Законодательное Собрание Санкт-Петербурга вправе принять решение о проведении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любого закона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4. Правительство Санкт-Петербурга по собственной инициативе или по предложению уполномоченного органа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вправе принять решение о проведении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5. Законодательное Собрание Санкт-Петербурга по предложению субъекта права законодательной инициативы или по собственной инициативе вправе принять решение о проведении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любого проекта закона Санкт-Петербурга, внесенного в Законодательное Собрание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6. Губернатор Санкт-Петербурга вправе принять решение о проведении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любого проекта закона Санкт-Петербурга до внесения его в Законодательное Собрание Санкт-Петербурга, нормативного правового акта Губернатора Санкт-Петербурга и его проекта.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7. Губернатор Санкт-Петербурга по собственной инициативе или по предложению уполномоченного органа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вправе принять решение о проведении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любого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проекта нормативного правового акта исполнительного органа государственной власти Санкт-Петербурга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>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lastRenderedPageBreak/>
        <w:t xml:space="preserve">8. В проведении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могут принимать участие граждане и организации в порядке, устанавливаемом Правительством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8C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мониторинг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мониторинг включает мониторинг коррупции,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факторов и мер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2. Мониторинг коррупции 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факторов проводится в целях своевременного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приведения правовых актов органов государственной власти Санкт-Петербурга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обеспечения разработки и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программ путем учета коррупционных правонарушений, анализа документов, проведения опросов и экспериментов, обработки и оценки данных о проявлениях коррупции.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3. Мониторинг мер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проводится в целях обеспечения оценки эффективности таких мер, в том числе реализуемых посредством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 xml:space="preserve"> соответствующих мер.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мониторинг проводится уполномоченным органом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в порядке, установленном Правительством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8C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образование и пропаганда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C11EF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для решения задач формирования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пропаганды осуществляется в порядке, установленном Правительством Санкт-Петербурга.</w:t>
      </w:r>
    </w:p>
    <w:p w:rsidR="008C11EF" w:rsidRDefault="008C11EF" w:rsidP="008C11EF"/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EF">
        <w:rPr>
          <w:b/>
        </w:rPr>
        <w:lastRenderedPageBreak/>
        <w:t xml:space="preserve"> </w:t>
      </w:r>
      <w:r w:rsidRPr="008C11EF">
        <w:rPr>
          <w:rFonts w:ascii="Times New Roman" w:hAnsi="Times New Roman" w:cs="Times New Roman"/>
          <w:b/>
          <w:sz w:val="24"/>
          <w:szCs w:val="24"/>
        </w:rPr>
        <w:t xml:space="preserve">Глава 3. Организационное обеспечение </w:t>
      </w:r>
      <w:proofErr w:type="spellStart"/>
      <w:r w:rsidRPr="008C11E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D55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1EF">
        <w:rPr>
          <w:rFonts w:ascii="Times New Roman" w:hAnsi="Times New Roman" w:cs="Times New Roman"/>
          <w:b/>
          <w:sz w:val="24"/>
          <w:szCs w:val="24"/>
        </w:rPr>
        <w:t>политики в Санкт-Петербурге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Полномочия Законодательного Собрания Санкт-Петербурга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К полномочиям Законодательного Собрания Санкт-Петербурга по осуществлению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относятся: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1) принятие законов Санкт-Петербурга по противодействию коррупции;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8C11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11EF">
        <w:rPr>
          <w:rFonts w:ascii="Times New Roman" w:hAnsi="Times New Roman" w:cs="Times New Roman"/>
          <w:sz w:val="24"/>
          <w:szCs w:val="24"/>
        </w:rPr>
        <w:t xml:space="preserve"> исполнением настоящего Закона Санкт-Петербурга и иных законов Санкт-Петербурга в сфере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4) иные полномочия, отнесенные к его компетенции в соответствии с действующим законодательством.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 xml:space="preserve"> Статья 11.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Полномочия Правительства Санкт-Петербурга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К полномочиям Правительства Санкт-Петербурга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относятся: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1) проведение государственной политики по противодействию коррупции на территории Санкт-Петербурга;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нормативных правовых актов по противодействию коррупции;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3) разработка и принятие целевой программы противодействия коррупции, обеспечение ее выполнения;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4) организация разработки направлений, форм и методов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5) координация деятельности исполнительных органов государственной власти Санкт-Петербурга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6) организация и проведение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в соответствии со статьей 8 настоящего Закона Санкт-Петербурга;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7) организация и проведение мониторинга коррупции в Санкт-Петербурге.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 xml:space="preserve"> Статья 12.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Координация деятельности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в Санкт-Петербурге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</w:t>
      </w:r>
      <w:proofErr w:type="spellStart"/>
      <w:r w:rsidRPr="008C11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11EF">
        <w:rPr>
          <w:rFonts w:ascii="Times New Roman" w:hAnsi="Times New Roman" w:cs="Times New Roman"/>
          <w:sz w:val="24"/>
          <w:szCs w:val="24"/>
        </w:rPr>
        <w:t xml:space="preserve"> политики в Санкт-Петербурге.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 xml:space="preserve"> Глава 4. Порядок вступления в силу настоящего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Закона Санкт-Петербурга</w:t>
      </w:r>
    </w:p>
    <w:p w:rsidR="008C11EF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8C11EF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Закона Санкт-Петербурга</w:t>
      </w:r>
    </w:p>
    <w:p w:rsidR="006A5AE8" w:rsidRPr="008C11EF" w:rsidRDefault="008C11EF" w:rsidP="008C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1EF">
        <w:rPr>
          <w:rFonts w:ascii="Times New Roman" w:hAnsi="Times New Roman" w:cs="Times New Roman"/>
          <w:sz w:val="24"/>
          <w:szCs w:val="24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sectPr w:rsidR="006A5AE8" w:rsidRPr="008C11EF" w:rsidSect="006C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5A73"/>
    <w:multiLevelType w:val="hybridMultilevel"/>
    <w:tmpl w:val="82A4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1EF"/>
    <w:rsid w:val="006A5AE8"/>
    <w:rsid w:val="006C6B30"/>
    <w:rsid w:val="008C11EF"/>
    <w:rsid w:val="00D314A3"/>
    <w:rsid w:val="00D5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2009</Words>
  <Characters>11452</Characters>
  <Application>Microsoft Office Word</Application>
  <DocSecurity>0</DocSecurity>
  <Lines>95</Lines>
  <Paragraphs>26</Paragraphs>
  <ScaleCrop>false</ScaleCrop>
  <Company>MultiDVD Team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2012-01-27T14:55:00Z</dcterms:created>
  <dcterms:modified xsi:type="dcterms:W3CDTF">2012-01-31T13:00:00Z</dcterms:modified>
</cp:coreProperties>
</file>