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65" w:rsidRDefault="00A83665" w:rsidP="00A83665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Контрольный тест по ОБЖ по теме: </w:t>
      </w:r>
      <w:r w:rsidR="005B1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безопасность</w:t>
      </w:r>
      <w:bookmarkStart w:id="0" w:name="_GoBack"/>
      <w:bookmarkEnd w:id="0"/>
      <w:r w:rsidRPr="00A8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60A42" w:rsidRPr="00A83665" w:rsidRDefault="00D60A42" w:rsidP="00A83665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712"/>
        <w:gridCol w:w="800"/>
        <w:gridCol w:w="6740"/>
      </w:tblGrid>
      <w:tr w:rsidR="00306DF5" w:rsidRPr="00306DF5" w:rsidTr="00D93178">
        <w:tc>
          <w:tcPr>
            <w:tcW w:w="710" w:type="dxa"/>
          </w:tcPr>
          <w:p w:rsidR="00A83665" w:rsidRPr="00306DF5" w:rsidRDefault="00A83665" w:rsidP="00A83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6712" w:type="dxa"/>
          </w:tcPr>
          <w:p w:rsidR="004C42ED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1 варианта</w:t>
            </w:r>
          </w:p>
          <w:p w:rsidR="00A83665" w:rsidRPr="00306DF5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(базовый уровень)</w:t>
            </w:r>
          </w:p>
        </w:tc>
        <w:tc>
          <w:tcPr>
            <w:tcW w:w="800" w:type="dxa"/>
          </w:tcPr>
          <w:p w:rsidR="00A83665" w:rsidRPr="00306DF5" w:rsidRDefault="00A83665" w:rsidP="00A83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6740" w:type="dxa"/>
          </w:tcPr>
          <w:p w:rsidR="004C42ED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2 варианта </w:t>
            </w:r>
          </w:p>
          <w:p w:rsidR="00A83665" w:rsidRPr="00306DF5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2" w:type="dxa"/>
          </w:tcPr>
          <w:p w:rsidR="00A83665" w:rsidRPr="00306DF5" w:rsidRDefault="00A83665" w:rsidP="00A836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Какие лица Правилами отнесены к «участникам дорожного движения»?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Пешеходы.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Дорожные рабочие, водители, пассажиры.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Водители, пешеходы, пассажиры.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Г) Все перечисленные лица.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Где нужно ожидать трамвай при отсутствии посадочной площадки?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а) на проезжей части не далее одного метра </w:t>
            </w:r>
            <w:proofErr w:type="gramStart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 рельс; </w:t>
            </w:r>
          </w:p>
          <w:p w:rsidR="00361C8B" w:rsidRPr="00D60A42" w:rsidRDefault="00361C8B" w:rsidP="00361C8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на проезжей части не далее одного метра от тротуара;</w:t>
            </w:r>
          </w:p>
          <w:p w:rsidR="00361C8B" w:rsidRPr="00D60A42" w:rsidRDefault="00361C8B" w:rsidP="00361C8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в) на тротуаре. </w:t>
            </w: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2" w:type="dxa"/>
          </w:tcPr>
          <w:p w:rsidR="00A83665" w:rsidRPr="00306DF5" w:rsidRDefault="00A83665" w:rsidP="00A836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Что означает термин «проезжая часть»?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Расстояние между зданиями, включая и тротуар;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Часть дороги, предназначенная для движения всех участников дорожного движения;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Элемент дороги, предназначенный для движения транспортных средств.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местах запрещено пешеходу переходить дорогу?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а) на крутых поворотах;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в местах, где дорога идёт на подъём;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в) около туннелей и мостов;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г) в местах, где нарисована зебра.</w:t>
            </w: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2" w:type="dxa"/>
          </w:tcPr>
          <w:p w:rsidR="00A83665" w:rsidRPr="00306DF5" w:rsidRDefault="00A83665" w:rsidP="00A836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случае разрешается переходить дорогу в произвольном месте?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Всегда, если это безопасно;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За городом или на второстепенных дорогах, если в зоне видимости нет перекрестка или пешеходного; перехода и дорога хорошо просматривается в обе стороны;</w:t>
            </w:r>
          </w:p>
          <w:p w:rsidR="00A83665" w:rsidRPr="00306DF5" w:rsidRDefault="00A83665" w:rsidP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В городе в местах остановок общественного транспорта.</w:t>
            </w:r>
          </w:p>
          <w:p w:rsidR="00A8366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2ED" w:rsidRPr="00306DF5" w:rsidRDefault="004C4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Имеет ли право велосипедист ехать по проезжей части дороги, если рядом есть велосипедная дорожка?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а) имеет право;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не имеет право.</w:t>
            </w: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2" w:type="dxa"/>
          </w:tcPr>
          <w:p w:rsidR="00A83665" w:rsidRPr="00306DF5" w:rsidRDefault="00A83665" w:rsidP="00A836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Что обозначает сочетание красного и желтого цвета светофора?</w:t>
            </w:r>
          </w:p>
          <w:p w:rsidR="00A83665" w:rsidRPr="00306DF5" w:rsidRDefault="00A83665" w:rsidP="00A83665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можно переходить дорогу;</w:t>
            </w:r>
          </w:p>
          <w:p w:rsidR="00A83665" w:rsidRPr="00306DF5" w:rsidRDefault="00A83665" w:rsidP="00A83665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движение запрещено, но скоро будет включен зеленый сигнал;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светофор сломан.</w:t>
            </w: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Какое правило для обеспечения безопасности должен выполнять пешеход, переходя дорогу?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а) переходить под прямым углом к тротуару и не останавливаться без необходимости;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как можно быстрее перебежать дорогу;</w:t>
            </w:r>
          </w:p>
          <w:p w:rsidR="00D60A42" w:rsidRDefault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в) не отправлять  на ходу смс</w:t>
            </w:r>
          </w:p>
          <w:p w:rsidR="00D93178" w:rsidRDefault="00D93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78" w:rsidRPr="00D60A42" w:rsidRDefault="00D93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12" w:type="dxa"/>
          </w:tcPr>
          <w:p w:rsidR="00A83665" w:rsidRPr="00306DF5" w:rsidRDefault="00A83665" w:rsidP="00D60A42">
            <w:pPr>
              <w:spacing w:line="249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Ты вышел из троллейбуса  и тебе нужно перейти через дорогу.</w:t>
            </w:r>
            <w:r w:rsidR="004C4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Что ты будешь делать?</w:t>
            </w:r>
          </w:p>
          <w:p w:rsidR="00A83665" w:rsidRPr="00306DF5" w:rsidRDefault="00A83665" w:rsidP="00A83665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обойду троллейбус сзади;</w:t>
            </w:r>
          </w:p>
          <w:p w:rsidR="00A83665" w:rsidRPr="00306DF5" w:rsidRDefault="00A83665" w:rsidP="00A83665">
            <w:pPr>
              <w:spacing w:line="249" w:lineRule="atLeast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обойду троллейбус спереди;</w:t>
            </w:r>
          </w:p>
          <w:p w:rsidR="00A83665" w:rsidRPr="00306DF5" w:rsidRDefault="00A83665" w:rsidP="00A83665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подожду, когда троллейбус уедет;</w:t>
            </w:r>
          </w:p>
          <w:p w:rsidR="00A8366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Д) дойду до ближайшего пешеходного перехода.</w:t>
            </w:r>
          </w:p>
          <w:p w:rsidR="00D60A42" w:rsidRPr="00306DF5" w:rsidRDefault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Что означает желтый мигающий цвет на светофоре?</w:t>
            </w:r>
          </w:p>
          <w:p w:rsidR="00361C8B" w:rsidRPr="00D60A42" w:rsidRDefault="00361C8B" w:rsidP="00361C8B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а) разрешает начинать движение;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предупреждает о том, что скоро произойдет смена сигнала светофора.</w:t>
            </w: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2" w:type="dxa"/>
          </w:tcPr>
          <w:p w:rsidR="00A83665" w:rsidRPr="00A8366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Основными зонами опасности в метро являются:</w:t>
            </w: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33C29" w:rsidRPr="00306DF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вход в метро;                                                                </w:t>
            </w:r>
          </w:p>
          <w:p w:rsidR="00A83665" w:rsidRPr="00A8366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турникеты на входе; </w:t>
            </w:r>
          </w:p>
          <w:p w:rsidR="00533C29" w:rsidRPr="00306DF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площадка перед эскалатором;                                    </w:t>
            </w:r>
          </w:p>
          <w:p w:rsidR="00A83665" w:rsidRPr="00A8366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эскалатор; </w:t>
            </w:r>
          </w:p>
          <w:p w:rsidR="00533C29" w:rsidRPr="00306DF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перрон;                                                                        </w:t>
            </w:r>
          </w:p>
          <w:p w:rsidR="00A83665" w:rsidRPr="00A8366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вагон поезда; </w:t>
            </w:r>
          </w:p>
          <w:p w:rsidR="00533C29" w:rsidRPr="00306DF5" w:rsidRDefault="00A83665" w:rsidP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ж) переходы с одной станции на другую;                    </w:t>
            </w:r>
          </w:p>
          <w:p w:rsidR="00D60A42" w:rsidRPr="00306DF5" w:rsidRDefault="00A83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выход из метро. </w:t>
            </w: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spacing w:line="249" w:lineRule="atLeast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Ты вышел из автобуса и тебе нужно перейти через дорогу. Что ты будешь делать?</w:t>
            </w:r>
          </w:p>
          <w:p w:rsidR="00361C8B" w:rsidRPr="00D60A42" w:rsidRDefault="00361C8B" w:rsidP="00361C8B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а) обойду автобус сзади;</w:t>
            </w:r>
          </w:p>
          <w:p w:rsidR="00361C8B" w:rsidRPr="00D60A42" w:rsidRDefault="00361C8B" w:rsidP="00361C8B">
            <w:pPr>
              <w:spacing w:line="249" w:lineRule="atLeast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б) обойду автобус спереди;</w:t>
            </w:r>
          </w:p>
          <w:p w:rsidR="00361C8B" w:rsidRPr="00D60A42" w:rsidRDefault="00361C8B" w:rsidP="00361C8B">
            <w:pPr>
              <w:spacing w:line="24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в) подожду, когда автобус уедет;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г) дойду до ближайшего пешеходного перехода.</w:t>
            </w: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2" w:type="dxa"/>
          </w:tcPr>
          <w:p w:rsidR="00533C29" w:rsidRPr="00306DF5" w:rsidRDefault="00533C29" w:rsidP="00533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 с родителями опаздываете на электричку. На путях перед вами стоит товарный поезд. Выберите из предлагаемых вариантов правильный ответ: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а) бежать через пути к платформе, обегая товарный поезд;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б) пройти до перехода и выйти на платформу; </w:t>
            </w:r>
          </w:p>
          <w:p w:rsidR="00533C29" w:rsidRPr="00306DF5" w:rsidRDefault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в) пролезть к платформе под товарными вагонами. </w:t>
            </w: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0" w:type="dxa"/>
          </w:tcPr>
          <w:p w:rsidR="00361C8B" w:rsidRPr="00D60A42" w:rsidRDefault="00361C8B" w:rsidP="00361C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время движения поезда в вагоне появился сильный запах гари и дыма. Как необходимо действовать? Выберите правильный ответ: 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а) дернуть за рукоятку стоп-крана; 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б) сообщить проводнику, собрать вещи и ждать в купе указаний; 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в) сообщить проводнику, собрать вещи и перейти в другой вагон; </w:t>
            </w:r>
          </w:p>
          <w:p w:rsidR="00361C8B" w:rsidRPr="00D60A42" w:rsidRDefault="00361C8B" w:rsidP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г) сообщить проводнику, собрать вещи и потребовать, чтобы вас переселили в другой вагон; </w:t>
            </w:r>
          </w:p>
          <w:p w:rsidR="00A83665" w:rsidRPr="00D60A42" w:rsidRDefault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д) пройти по соседним купе и сообщить о случившемся пассажирам. </w:t>
            </w: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2" w:type="dxa"/>
          </w:tcPr>
          <w:p w:rsidR="00533C29" w:rsidRPr="00306DF5" w:rsidRDefault="00533C29" w:rsidP="00533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выхода из автобуса в случае аварии можно использовать: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а) вентиляционные люки;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б) кабину водителя; </w:t>
            </w:r>
          </w:p>
          <w:p w:rsidR="00A83665" w:rsidRDefault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в) двери и окна. </w:t>
            </w: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Pr="00306DF5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0" w:type="dxa"/>
          </w:tcPr>
          <w:p w:rsidR="00D60A42" w:rsidRP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Опасными зонами на железнодорожном транспорте являются: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а) железнодорожные пути;                                             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б) железнодорожный вокзал;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в) привокзальная площадь;                                             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г) залы ожидания;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д) железнодорожные переезды;                                      </w:t>
            </w:r>
          </w:p>
          <w:p w:rsidR="00A83665" w:rsidRPr="00D60A42" w:rsidRDefault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 е) посадочные платформы. </w:t>
            </w: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712" w:type="dxa"/>
          </w:tcPr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Что надо делать для принятия безопасного положения при аварийной посадке самолета? Выберите из предлагаемых вариантов ваши дальнейшие действия: </w:t>
            </w:r>
          </w:p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согнуть тело и наклонить голову как можно ниже; </w:t>
            </w:r>
          </w:p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руки сложить на животе; </w:t>
            </w:r>
          </w:p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руками прикрыть голову; </w:t>
            </w:r>
          </w:p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руками упереться в спинку переднего сидения; </w:t>
            </w:r>
          </w:p>
          <w:p w:rsidR="00533C29" w:rsidRPr="00533C29" w:rsidRDefault="00533C29" w:rsidP="00533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упереться ногами в спинку переднего сидения. 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0" w:type="dxa"/>
          </w:tcPr>
          <w:p w:rsidR="00D60A42" w:rsidRP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Во время круиза на теплоходе случилась авария, в результате которой необходима посадка пассажиров на спасательные средства. Выберите ваши дальнейшие действия и определите их очередность: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а) одеться, обуться, положить деньги и документы в полиэтиленовый пакет и убрать его в карман;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отправиться к капитану выяснять</w:t>
            </w:r>
            <w:proofErr w:type="gramEnd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 причину происшедшего;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в) прыгнуть за борт и плыть к ближайшей лодке;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г) надеть спасательный жилет;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д) сохранять спокойствие и помочь другим людям успокоиться;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е) выполнять все указания экипажа корабля; </w:t>
            </w: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ж) спуститься в спасательный плот.</w:t>
            </w:r>
          </w:p>
          <w:p w:rsidR="00D93178" w:rsidRDefault="00D93178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78" w:rsidRDefault="00D93178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78" w:rsidRPr="00D60A42" w:rsidRDefault="00D93178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12" w:type="dxa"/>
          </w:tcPr>
          <w:p w:rsidR="00533C29" w:rsidRPr="00306DF5" w:rsidRDefault="00533C29" w:rsidP="00533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Любой, кто первым заметил падение человека за борт судна в воду, должен выполнить следующие действия. Укажите их очередность: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а) четко выполнять все команды, вести наблюдение, стараясь не потерять пострадавшего из виду;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б) сообщить о происшедшем капитану судна;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в) громко крикнуть "Человек за бортом!"; </w:t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г) обозначить место падения, бросая в воду плавающие предметы; </w:t>
            </w:r>
          </w:p>
          <w:p w:rsidR="00A83665" w:rsidRDefault="0053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д) немедленно бросить пострадавшему спасательное средство, стараясь, чтобы оно упало не слишком далеко от него. </w:t>
            </w: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96" w:rsidRPr="00306DF5" w:rsidRDefault="00F6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0" w:type="dxa"/>
          </w:tcPr>
          <w:p w:rsidR="00D60A42" w:rsidRP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Во время полета в самолете возникли неполадки, в результате которых предстоит аварийная посадка. Выберите из предлагаемых вариантов ваши дальнейшие действия: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а) не паниковать, выслушать информацию экипажа;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б) сгруппироваться перед посадкой, закрыв голову руками и наклонившись вперед;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в) одеться;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gramStart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>отправиться к экипажу выяснять</w:t>
            </w:r>
            <w:proofErr w:type="gramEnd"/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 ситуацию; 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д) пристегнуться ремнем безопасности; </w:t>
            </w: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sz w:val="24"/>
                <w:szCs w:val="24"/>
              </w:rPr>
              <w:t xml:space="preserve">е) упереться руками в спинку переднего сиденья. </w:t>
            </w: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42" w:rsidRDefault="00D60A42" w:rsidP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65" w:rsidRPr="00D60A42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D93178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воп</w:t>
            </w:r>
            <w:proofErr w:type="spellEnd"/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роса</w:t>
            </w:r>
          </w:p>
        </w:tc>
        <w:tc>
          <w:tcPr>
            <w:tcW w:w="6712" w:type="dxa"/>
          </w:tcPr>
          <w:p w:rsidR="00D93178" w:rsidRDefault="00D93178" w:rsidP="00A83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665" w:rsidRPr="00726827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533C29" w:rsidRPr="00306DF5" w:rsidRDefault="00533C29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6740" w:type="dxa"/>
          </w:tcPr>
          <w:p w:rsidR="00D93178" w:rsidRDefault="00D93178" w:rsidP="00A83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665" w:rsidRPr="00726827" w:rsidRDefault="00A83665" w:rsidP="00A83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D60A42" w:rsidRPr="00306DF5" w:rsidRDefault="00D60A42" w:rsidP="00A836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2" w:type="dxa"/>
          </w:tcPr>
          <w:p w:rsidR="00533C29" w:rsidRPr="00306DF5" w:rsidRDefault="005B124E" w:rsidP="00533C2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233.6pt;margin-top:46.25pt;width:35.55pt;height:36.05pt;z-index:-251652096;mso-position-horizontal-relative:text;mso-position-vertical-relative:text" wrapcoords="-460 0 -460 21150 21600 21150 21600 0 -460 0">
                  <v:imagedata r:id="rId6" o:title=""/>
                  <w10:wrap type="tight"/>
                </v:shape>
                <o:OLEObject Type="Embed" ProgID="PBrush" ShapeID="_x0000_s1028" DrawAspect="Content" ObjectID="_1526373805" r:id="rId7"/>
              </w:pict>
            </w:r>
            <w:r w:rsidR="00306DF5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14DF2AFD" wp14:editId="5080ED66">
                  <wp:simplePos x="0" y="0"/>
                  <wp:positionH relativeFrom="column">
                    <wp:posOffset>1874520</wp:posOffset>
                  </wp:positionH>
                  <wp:positionV relativeFrom="paragraph">
                    <wp:posOffset>400685</wp:posOffset>
                  </wp:positionV>
                  <wp:extent cx="667385" cy="571500"/>
                  <wp:effectExtent l="0" t="0" r="0" b="0"/>
                  <wp:wrapTight wrapText="bothSides">
                    <wp:wrapPolygon edited="0">
                      <wp:start x="12331" y="0"/>
                      <wp:lineTo x="9865" y="720"/>
                      <wp:lineTo x="4316" y="8640"/>
                      <wp:lineTo x="2466" y="14400"/>
                      <wp:lineTo x="0" y="19440"/>
                      <wp:lineTo x="0" y="20880"/>
                      <wp:lineTo x="20963" y="20880"/>
                      <wp:lineTo x="20963" y="16560"/>
                      <wp:lineTo x="15414" y="0"/>
                      <wp:lineTo x="12331" y="0"/>
                    </wp:wrapPolygon>
                  </wp:wrapTight>
                  <wp:docPr id="1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4082" t="55304" r="22804" b="180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DF5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D203273" wp14:editId="573C6228">
                  <wp:simplePos x="0" y="0"/>
                  <wp:positionH relativeFrom="column">
                    <wp:posOffset>1012825</wp:posOffset>
                  </wp:positionH>
                  <wp:positionV relativeFrom="paragraph">
                    <wp:posOffset>537845</wp:posOffset>
                  </wp:positionV>
                  <wp:extent cx="517525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0672" y="20791"/>
                      <wp:lineTo x="20672" y="0"/>
                      <wp:lineTo x="0" y="0"/>
                    </wp:wrapPolygon>
                  </wp:wrapTight>
                  <wp:docPr id="1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3C29" w:rsidRPr="00306D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Какой из предложенных знаков информирует пешехода о месте, где разрешается перейти проезжую часть дороги?</w:t>
            </w:r>
          </w:p>
          <w:p w:rsidR="00533C29" w:rsidRPr="00306DF5" w:rsidRDefault="00306DF5" w:rsidP="00533C2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28E8674" wp14:editId="70C8D586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106680</wp:posOffset>
                  </wp:positionV>
                  <wp:extent cx="600075" cy="502285"/>
                  <wp:effectExtent l="0" t="0" r="9525" b="0"/>
                  <wp:wrapTight wrapText="bothSides">
                    <wp:wrapPolygon edited="0">
                      <wp:start x="0" y="0"/>
                      <wp:lineTo x="0" y="20480"/>
                      <wp:lineTo x="21257" y="20480"/>
                      <wp:lineTo x="21257" y="0"/>
                      <wp:lineTo x="0" y="0"/>
                    </wp:wrapPolygon>
                  </wp:wrapTight>
                  <wp:docPr id="1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3178" t="57256" r="53664" b="166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0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33C29" w:rsidRPr="00306DF5" w:rsidRDefault="00533C29" w:rsidP="00533C2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A83665" w:rsidRDefault="00533C29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А)                                                                 </w:t>
            </w: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>Б</w:t>
            </w:r>
            <w:r w:rsidR="00306DF5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>)  В</w:t>
            </w: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>)</w:t>
            </w:r>
            <w:r w:rsidR="00306DF5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 xml:space="preserve"> Г)</w:t>
            </w:r>
          </w:p>
          <w:p w:rsidR="00F64E96" w:rsidRDefault="00F64E96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</w:p>
          <w:p w:rsidR="00F64E96" w:rsidRDefault="00F64E96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</w:p>
          <w:p w:rsidR="00F64E96" w:rsidRPr="00306DF5" w:rsidRDefault="00F64E96">
            <w:pP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0" w:type="dxa"/>
          </w:tcPr>
          <w:p w:rsidR="00D60A42" w:rsidRDefault="005B124E" w:rsidP="00D60A4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pict>
                <v:shape id="_x0000_s1029" type="#_x0000_t75" style="position:absolute;margin-left:243.85pt;margin-top:41.6pt;width:35.55pt;height:36.05pt;z-index:-251644928;mso-position-horizontal-relative:text;mso-position-vertical-relative:text" wrapcoords="-460 0 -460 21150 21600 21150 21600 0 -460 0">
                  <v:imagedata r:id="rId6" o:title=""/>
                  <w10:wrap type="tight"/>
                </v:shape>
                <o:OLEObject Type="Embed" ProgID="PBrush" ShapeID="_x0000_s1029" DrawAspect="Content" ObjectID="_1526373806" r:id="rId11"/>
              </w:pict>
            </w:r>
            <w:r w:rsidR="00D60A42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1" locked="0" layoutInCell="1" allowOverlap="1" wp14:anchorId="63B45729" wp14:editId="1880A5E0">
                  <wp:simplePos x="0" y="0"/>
                  <wp:positionH relativeFrom="column">
                    <wp:posOffset>1811020</wp:posOffset>
                  </wp:positionH>
                  <wp:positionV relativeFrom="paragraph">
                    <wp:posOffset>438785</wp:posOffset>
                  </wp:positionV>
                  <wp:extent cx="667385" cy="571500"/>
                  <wp:effectExtent l="0" t="0" r="0" b="0"/>
                  <wp:wrapTight wrapText="bothSides">
                    <wp:wrapPolygon edited="0">
                      <wp:start x="12331" y="0"/>
                      <wp:lineTo x="9865" y="720"/>
                      <wp:lineTo x="4316" y="8640"/>
                      <wp:lineTo x="2466" y="14400"/>
                      <wp:lineTo x="0" y="19440"/>
                      <wp:lineTo x="0" y="20880"/>
                      <wp:lineTo x="20963" y="20880"/>
                      <wp:lineTo x="20963" y="16560"/>
                      <wp:lineTo x="15414" y="0"/>
                      <wp:lineTo x="12331" y="0"/>
                    </wp:wrapPolygon>
                  </wp:wrapTight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4082" t="55304" r="22804" b="180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60A42"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1" locked="0" layoutInCell="1" allowOverlap="1" wp14:anchorId="1A683E05" wp14:editId="2C200FC6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440690</wp:posOffset>
                  </wp:positionV>
                  <wp:extent cx="517525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0672" y="20791"/>
                      <wp:lineTo x="20672" y="0"/>
                      <wp:lineTo x="0" y="0"/>
                    </wp:wrapPolygon>
                  </wp:wrapTight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60A42" w:rsidRPr="00D60A4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Какой из предложенных знаков предупреждает водителей о приближении к пешеходному переходу?</w:t>
            </w:r>
          </w:p>
          <w:p w:rsidR="00D60A42" w:rsidRP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6509DD1E" wp14:editId="4674BEF6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127000</wp:posOffset>
                  </wp:positionV>
                  <wp:extent cx="600075" cy="502285"/>
                  <wp:effectExtent l="0" t="0" r="9525" b="0"/>
                  <wp:wrapTight wrapText="bothSides">
                    <wp:wrapPolygon edited="0">
                      <wp:start x="0" y="0"/>
                      <wp:lineTo x="0" y="20480"/>
                      <wp:lineTo x="21257" y="20480"/>
                      <wp:lineTo x="21257" y="0"/>
                      <wp:lineTo x="0" y="0"/>
                    </wp:wrapPolygon>
                  </wp:wrapTight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3178" t="57256" r="53664" b="166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0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83665" w:rsidRPr="00306DF5" w:rsidRDefault="00D6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>А)</w:t>
            </w: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>Б)        В)</w:t>
            </w:r>
            <w:r w:rsidRPr="00306DF5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t xml:space="preserve">     Г) </w:t>
            </w: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2" w:type="dxa"/>
          </w:tcPr>
          <w:p w:rsidR="00306DF5" w:rsidRPr="00306DF5" w:rsidRDefault="00306DF5" w:rsidP="0030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Закончи предложения:</w:t>
            </w:r>
          </w:p>
          <w:p w:rsidR="00306DF5" w:rsidRPr="00306DF5" w:rsidRDefault="00306DF5" w:rsidP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1.Пересекать проезжую часть дороги можно </w:t>
            </w:r>
            <w:proofErr w:type="gramStart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 ...</w:t>
            </w:r>
          </w:p>
          <w:p w:rsidR="00306DF5" w:rsidRPr="00306DF5" w:rsidRDefault="00306DF5" w:rsidP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ельзя переходить проезжую часть дороги на переходе, если сигнал светофора ...</w:t>
            </w:r>
            <w:r w:rsidR="00EE75B6">
              <w:rPr>
                <w:rFonts w:ascii="Times New Roman" w:hAnsi="Times New Roman" w:cs="Times New Roman"/>
                <w:sz w:val="24"/>
                <w:szCs w:val="24"/>
              </w:rPr>
              <w:t>цвета, и</w:t>
            </w: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ли сигнал светофора ...</w:t>
            </w:r>
            <w:r w:rsidR="00EE75B6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  <w:p w:rsidR="00A83665" w:rsidRDefault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3.Если есть тротуар, то нельзя идти по</w:t>
            </w:r>
            <w:proofErr w:type="gramStart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06DF5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r w:rsidR="003F64E7">
              <w:rPr>
                <w:rFonts w:ascii="Times New Roman" w:hAnsi="Times New Roman" w:cs="Times New Roman"/>
                <w:sz w:val="24"/>
                <w:szCs w:val="24"/>
              </w:rPr>
              <w:t>…….части дороги</w:t>
            </w:r>
          </w:p>
          <w:p w:rsidR="00EE75B6" w:rsidRPr="00306DF5" w:rsidRDefault="00EE7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:rsid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42">
              <w:rPr>
                <w:rFonts w:ascii="Times New Roman" w:hAnsi="Times New Roman" w:cs="Times New Roman"/>
                <w:b/>
                <w:sz w:val="24"/>
                <w:szCs w:val="24"/>
              </w:rPr>
              <w:t>Закончи предложения:</w:t>
            </w:r>
          </w:p>
          <w:p w:rsidR="00D60A42" w:rsidRDefault="00D60A42" w:rsidP="00D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60A4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 останавливайся в непосредственной близости от проходящего ..., потому что выступающие детали могут зацепиться за одежду и столкнуть тебя на проезжую часть.</w:t>
            </w:r>
          </w:p>
          <w:p w:rsidR="003F64E7" w:rsidRDefault="00726827" w:rsidP="003F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82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 </w:t>
            </w:r>
            <w:r w:rsidR="00D60A42" w:rsidRPr="00D60A4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После выхода из общественного транспорта переходить дорогу надо только ...</w:t>
            </w:r>
            <w:r w:rsidR="003F64E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......</w:t>
            </w:r>
          </w:p>
          <w:p w:rsidR="003F64E7" w:rsidRPr="003F64E7" w:rsidRDefault="00726827" w:rsidP="003F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3F64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4E7" w:rsidRPr="003F64E7">
              <w:rPr>
                <w:rFonts w:ascii="Times New Roman" w:hAnsi="Times New Roman" w:cs="Times New Roman"/>
                <w:sz w:val="24"/>
                <w:szCs w:val="24"/>
              </w:rPr>
              <w:t xml:space="preserve">равилами </w:t>
            </w:r>
            <w:r w:rsidR="003F64E7"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движения </w:t>
            </w:r>
            <w:r w:rsidR="003F64E7" w:rsidRPr="003F64E7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разрешено </w:t>
            </w:r>
            <w:r w:rsidR="003F64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64E7" w:rsidRPr="003F64E7">
              <w:rPr>
                <w:rFonts w:ascii="Times New Roman" w:hAnsi="Times New Roman" w:cs="Times New Roman"/>
                <w:sz w:val="24"/>
                <w:szCs w:val="24"/>
              </w:rPr>
              <w:t>ыезжать на велосипеде на проезжую часть с ….</w:t>
            </w:r>
            <w:r w:rsidR="003F64E7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</w:t>
            </w:r>
          </w:p>
          <w:p w:rsidR="00A83665" w:rsidRPr="00306DF5" w:rsidRDefault="00A83665" w:rsidP="003F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2" w:type="dxa"/>
          </w:tcPr>
          <w:p w:rsidR="00306DF5" w:rsidRPr="00306DF5" w:rsidRDefault="00306DF5" w:rsidP="00306DF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306DF5">
              <w:rPr>
                <w:b/>
                <w:color w:val="000000"/>
              </w:rPr>
              <w:t xml:space="preserve">Восстановите всю фразу: </w:t>
            </w:r>
          </w:p>
          <w:p w:rsidR="00306DF5" w:rsidRPr="00306DF5" w:rsidRDefault="00306DF5" w:rsidP="00306DF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306DF5">
              <w:rPr>
                <w:color w:val="000000"/>
              </w:rPr>
              <w:t xml:space="preserve">“Ребята! Изучайте и … правила … движения! Прежде, чем переходить дорогу, убедитесь в </w:t>
            </w:r>
            <w:proofErr w:type="gramStart"/>
            <w:r w:rsidRPr="00306DF5">
              <w:rPr>
                <w:color w:val="000000"/>
              </w:rPr>
              <w:t>полной</w:t>
            </w:r>
            <w:proofErr w:type="gramEnd"/>
            <w:r w:rsidRPr="00306DF5">
              <w:rPr>
                <w:color w:val="000000"/>
              </w:rPr>
              <w:t xml:space="preserve"> …. транспорта. Переходите дорогу только на … сигнал светофора или у знака «…»! … переходить проезжую часть улицы … близко идущим транспортом. Помните: транспорт сразу остановить …! Дорога – это … место для игр!”</w:t>
            </w:r>
          </w:p>
          <w:p w:rsidR="00726827" w:rsidRPr="00F64E96" w:rsidRDefault="00306DF5" w:rsidP="00D60A4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306DF5">
              <w:rPr>
                <w:b/>
                <w:color w:val="000000"/>
                <w:u w:val="single"/>
              </w:rPr>
              <w:t>Слова для справок:</w:t>
            </w:r>
            <w:r w:rsidRPr="00306DF5">
              <w:rPr>
                <w:color w:val="000000"/>
              </w:rPr>
              <w:t>1) можно, 2) красный, 3) транспортного, 4) жёлтый, 5) остановке, 6) нельзя, 7) не, 8) зелёный, 9) соблюдайте, 10) позади, 11) дорожного, 12) опасности, 13) перед, 14) то, 15) безопасности, 16) Пешеходный переход, 17) Дети!.</w:t>
            </w:r>
            <w:proofErr w:type="gramEnd"/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0" w:type="dxa"/>
          </w:tcPr>
          <w:p w:rsidR="00726827" w:rsidRPr="00726827" w:rsidRDefault="00726827" w:rsidP="00726827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726827">
              <w:rPr>
                <w:b/>
                <w:color w:val="000000"/>
              </w:rPr>
              <w:t>Восстановите всю фразу:</w:t>
            </w:r>
          </w:p>
          <w:p w:rsidR="00726827" w:rsidRPr="00726827" w:rsidRDefault="00726827" w:rsidP="00726827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726827">
              <w:rPr>
                <w:color w:val="000000"/>
              </w:rPr>
              <w:t xml:space="preserve"> “Прежде, чем перейти дорогу, найди … место для перехода. Оно отмечено … на проезжей части и дорожным знаком « ….». Остановись … тротуара</w:t>
            </w:r>
            <w:proofErr w:type="gramStart"/>
            <w:r w:rsidRPr="00726827">
              <w:rPr>
                <w:color w:val="000000"/>
              </w:rPr>
              <w:t xml:space="preserve"> .</w:t>
            </w:r>
            <w:proofErr w:type="gramEnd"/>
            <w:r w:rsidRPr="00726827">
              <w:rPr>
                <w:color w:val="000000"/>
              </w:rPr>
              <w:t xml:space="preserve"> Посмотри внимательно сначала …, потом …, нет ли машин. Переходи дорогу …! Всегда …. правила дорожного …! Будь … пешеходом!”</w:t>
            </w:r>
          </w:p>
          <w:p w:rsidR="00F64E96" w:rsidRDefault="00726827" w:rsidP="00F64E96">
            <w:pPr>
              <w:pStyle w:val="a4"/>
              <w:rPr>
                <w:color w:val="000000"/>
              </w:rPr>
            </w:pPr>
            <w:proofErr w:type="gramStart"/>
            <w:r w:rsidRPr="00726827">
              <w:rPr>
                <w:b/>
                <w:color w:val="000000"/>
                <w:u w:val="single"/>
              </w:rPr>
              <w:t>Слова для справок:</w:t>
            </w:r>
            <w:r w:rsidRPr="00726827">
              <w:rPr>
                <w:color w:val="000000"/>
              </w:rPr>
              <w:t>1) никогда, 2) опасное, 3) наискосок, 4) у центра, 5) безопасное, 6) направо, 7) по прямой, 8) у края, 9) соблюдай, 10) налево, 11) транспорта, 12) рассеянным, 13) движения, 14) внимательным, 15) белыми полосками, 16) пешеходный переход, 17) дети.</w:t>
            </w:r>
            <w:proofErr w:type="gramEnd"/>
          </w:p>
          <w:p w:rsidR="00F64E96" w:rsidRPr="00F64E96" w:rsidRDefault="00F64E96" w:rsidP="00F64E96">
            <w:pPr>
              <w:pStyle w:val="a4"/>
              <w:rPr>
                <w:color w:val="000000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712" w:type="dxa"/>
          </w:tcPr>
          <w:p w:rsidR="00306DF5" w:rsidRPr="00306DF5" w:rsidRDefault="00306DF5" w:rsidP="0030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Как должен поступить пешеход, если он при переключении светофора на желтый сигнал не успел дойти до середины проезжей части?</w:t>
            </w:r>
          </w:p>
          <w:p w:rsidR="00306DF5" w:rsidRPr="00306DF5" w:rsidRDefault="00306DF5" w:rsidP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А) Продолжить переход.</w:t>
            </w:r>
          </w:p>
          <w:p w:rsidR="00306DF5" w:rsidRPr="00306DF5" w:rsidRDefault="00306DF5" w:rsidP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Б) Вернуться обратно на тротуар.</w:t>
            </w:r>
          </w:p>
          <w:p w:rsidR="00A83665" w:rsidRPr="00306DF5" w:rsidRDefault="0030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В) Дойти до середины проезжей части и ожидать там зеленого сигнала.</w:t>
            </w: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0" w:type="dxa"/>
          </w:tcPr>
          <w:p w:rsidR="00726827" w:rsidRPr="00726827" w:rsidRDefault="00726827" w:rsidP="007268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82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72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противоположной стороне улицы подъезжает «твой» автобус. Твои действия?</w:t>
            </w:r>
          </w:p>
          <w:p w:rsidR="00726827" w:rsidRPr="00726827" w:rsidRDefault="00726827" w:rsidP="0072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А). Быстро перебежать дорогу, чтобы успеть на автобус.</w:t>
            </w:r>
          </w:p>
          <w:p w:rsidR="00726827" w:rsidRPr="00726827" w:rsidRDefault="00726827" w:rsidP="0072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Б). Остановиться, посмотреть налево и направо, после этого переходить дорогу, продолжая наблюдать за приближающимся транспортом.</w:t>
            </w:r>
          </w:p>
          <w:p w:rsidR="00726827" w:rsidRPr="00726827" w:rsidRDefault="00726827" w:rsidP="0072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Спокойно дойти до пешеходного перехода и дождаться следующего автобуса с нужным номером.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F5" w:rsidRPr="00306DF5" w:rsidTr="00D93178">
        <w:tc>
          <w:tcPr>
            <w:tcW w:w="71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2" w:type="dxa"/>
          </w:tcPr>
          <w:p w:rsidR="00F64E96" w:rsidRDefault="00F64E96" w:rsidP="00361C8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u w:val="single"/>
              </w:rPr>
            </w:pPr>
          </w:p>
          <w:p w:rsidR="00F64E96" w:rsidRDefault="00306DF5" w:rsidP="00361C8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u w:val="single"/>
              </w:rPr>
              <w:t>Решите задачу</w:t>
            </w:r>
            <w:r w:rsidRPr="00306DF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:</w:t>
            </w:r>
            <w:r w:rsidRPr="00306DF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r w:rsidRPr="00361C8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 расстоянии 16 метров до пешеходного перехода одновременно начали тормозить три автомобиля. Тормозной путь первого составил 13 метров, второго — на 4 метра больше, третьего — на 3 метра больше. Кто из водителей будет считаться нарушившим правила после остановки и почему?</w:t>
            </w:r>
          </w:p>
          <w:p w:rsidR="00F64E96" w:rsidRPr="00361C8B" w:rsidRDefault="00F64E96" w:rsidP="00361C8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800" w:type="dxa"/>
          </w:tcPr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0" w:type="dxa"/>
          </w:tcPr>
          <w:p w:rsidR="00F64E96" w:rsidRDefault="00F64E96" w:rsidP="00726827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F64E96" w:rsidRDefault="00F64E96" w:rsidP="00726827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726827" w:rsidRPr="00726827" w:rsidRDefault="00726827" w:rsidP="0072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27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Решить задачу</w:t>
            </w:r>
            <w:r w:rsidRPr="007268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72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Пятиклассник Женя засиделся дотемна, делая уроки. До прихода родителей он решил «проветриться» - покататься на велосипеде.  Надел синий спортивный костюм и выехал на улицу, район – то тихий. Каков шанс у Жени благополучно вернуться домой? </w:t>
            </w:r>
          </w:p>
          <w:p w:rsidR="00A83665" w:rsidRPr="00306DF5" w:rsidRDefault="00A8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726827" w:rsidRDefault="00726827">
      <w:pPr>
        <w:rPr>
          <w:rFonts w:ascii="Times New Roman" w:hAnsi="Times New Roman" w:cs="Times New Roman"/>
          <w:b/>
          <w:sz w:val="24"/>
          <w:szCs w:val="24"/>
        </w:rPr>
      </w:pPr>
    </w:p>
    <w:p w:rsidR="00D93178" w:rsidRDefault="00D93178">
      <w:pPr>
        <w:rPr>
          <w:rFonts w:ascii="Times New Roman" w:hAnsi="Times New Roman" w:cs="Times New Roman"/>
          <w:b/>
          <w:sz w:val="32"/>
          <w:szCs w:val="32"/>
        </w:rPr>
      </w:pPr>
    </w:p>
    <w:p w:rsidR="00EE75B6" w:rsidRPr="00D93178" w:rsidRDefault="00EE75B6" w:rsidP="00D93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78">
        <w:rPr>
          <w:rFonts w:ascii="Times New Roman" w:hAnsi="Times New Roman" w:cs="Times New Roman"/>
          <w:b/>
          <w:sz w:val="28"/>
          <w:szCs w:val="28"/>
        </w:rPr>
        <w:lastRenderedPageBreak/>
        <w:t>Ключ к тесту (ответы) – 1 вариант (базовый уровень)</w:t>
      </w:r>
    </w:p>
    <w:tbl>
      <w:tblPr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E75B6" w:rsidRPr="00D93178" w:rsidTr="00361C8B"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</w:tr>
      <w:tr w:rsidR="00EE75B6" w:rsidRPr="00D93178" w:rsidTr="00361C8B"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бдге</w:t>
            </w:r>
            <w:proofErr w:type="spellEnd"/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авд</w:t>
            </w:r>
            <w:proofErr w:type="spellEnd"/>
          </w:p>
        </w:tc>
        <w:tc>
          <w:tcPr>
            <w:tcW w:w="1134" w:type="dxa"/>
          </w:tcPr>
          <w:p w:rsidR="00EE75B6" w:rsidRPr="00D93178" w:rsidRDefault="00EE75B6" w:rsidP="00A1736F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вдгба</w:t>
            </w:r>
            <w:proofErr w:type="spellEnd"/>
          </w:p>
        </w:tc>
      </w:tr>
    </w:tbl>
    <w:p w:rsidR="00EE75B6" w:rsidRPr="00D93178" w:rsidRDefault="00EE75B6" w:rsidP="00D93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78">
        <w:rPr>
          <w:rFonts w:ascii="Times New Roman" w:hAnsi="Times New Roman" w:cs="Times New Roman"/>
          <w:b/>
          <w:sz w:val="28"/>
          <w:szCs w:val="28"/>
        </w:rPr>
        <w:t>Ключ к тесту (ответы) – 1 вариант (уровень повышенной сложности)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34"/>
        <w:gridCol w:w="3827"/>
        <w:gridCol w:w="7938"/>
        <w:gridCol w:w="567"/>
        <w:gridCol w:w="2268"/>
      </w:tblGrid>
      <w:tr w:rsidR="00EE75B6" w:rsidTr="00361C8B">
        <w:tc>
          <w:tcPr>
            <w:tcW w:w="534" w:type="dxa"/>
          </w:tcPr>
          <w:p w:rsidR="00EE75B6" w:rsidRPr="00361C8B" w:rsidRDefault="00EE75B6" w:rsidP="00361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75B6" w:rsidRPr="00361C8B" w:rsidRDefault="00EE75B6" w:rsidP="00361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E75B6" w:rsidRPr="00361C8B" w:rsidRDefault="00361C8B" w:rsidP="00361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E75B6" w:rsidRPr="00361C8B" w:rsidRDefault="00361C8B" w:rsidP="00361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E75B6" w:rsidRPr="00361C8B" w:rsidRDefault="00361C8B" w:rsidP="00361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E75B6" w:rsidTr="00361C8B">
        <w:tc>
          <w:tcPr>
            <w:tcW w:w="534" w:type="dxa"/>
          </w:tcPr>
          <w:p w:rsidR="00361C8B" w:rsidRDefault="00361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5B6" w:rsidRDefault="00361C8B" w:rsidP="0036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27" w:type="dxa"/>
          </w:tcPr>
          <w:p w:rsidR="00361C8B" w:rsidRPr="009F72B7" w:rsidRDefault="00EE75B6" w:rsidP="00361C8B">
            <w:pPr>
              <w:pStyle w:val="a5"/>
              <w:numPr>
                <w:ilvl w:val="0"/>
                <w:numId w:val="2"/>
              </w:numPr>
              <w:rPr>
                <w:noProof/>
              </w:rPr>
            </w:pPr>
            <w:r w:rsidRPr="009F72B7">
              <w:rPr>
                <w:rFonts w:ascii="Times New Roman" w:hAnsi="Times New Roman" w:cs="Times New Roman"/>
                <w:noProof/>
                <w:sz w:val="24"/>
                <w:szCs w:val="24"/>
              </w:rPr>
              <w:t>По пешеходному переходу</w:t>
            </w:r>
            <w:r w:rsidRPr="009F72B7">
              <w:rPr>
                <w:noProof/>
              </w:rPr>
              <w:t xml:space="preserve">;  </w:t>
            </w:r>
          </w:p>
          <w:p w:rsidR="00361C8B" w:rsidRPr="009F72B7" w:rsidRDefault="00EE75B6" w:rsidP="00361C8B">
            <w:pPr>
              <w:pStyle w:val="a5"/>
              <w:numPr>
                <w:ilvl w:val="0"/>
                <w:numId w:val="2"/>
              </w:numPr>
              <w:rPr>
                <w:noProof/>
              </w:rPr>
            </w:pPr>
            <w:r w:rsidRPr="009F72B7">
              <w:rPr>
                <w:noProof/>
              </w:rPr>
              <w:t xml:space="preserve">2. Сигнал красного или жёлтого цвета;  </w:t>
            </w:r>
          </w:p>
          <w:p w:rsidR="00EE75B6" w:rsidRPr="009F72B7" w:rsidRDefault="00EE75B6" w:rsidP="00361C8B">
            <w:pPr>
              <w:pStyle w:val="a5"/>
              <w:numPr>
                <w:ilvl w:val="0"/>
                <w:numId w:val="2"/>
              </w:numPr>
              <w:rPr>
                <w:noProof/>
              </w:rPr>
            </w:pPr>
            <w:r w:rsidRPr="009F72B7">
              <w:rPr>
                <w:rFonts w:ascii="Times New Roman" w:hAnsi="Times New Roman" w:cs="Times New Roman"/>
                <w:noProof/>
                <w:sz w:val="24"/>
                <w:szCs w:val="24"/>
              </w:rPr>
              <w:t>3. по проезжей части или обочине догоги</w:t>
            </w:r>
            <w:r w:rsidRPr="009F72B7">
              <w:rPr>
                <w:noProof/>
              </w:rPr>
              <w:t>.</w:t>
            </w:r>
          </w:p>
          <w:p w:rsidR="00EE75B6" w:rsidRDefault="00EE7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E75B6" w:rsidRPr="00361C8B" w:rsidRDefault="00361C8B" w:rsidP="00361C8B">
            <w:pPr>
              <w:pStyle w:val="a4"/>
              <w:rPr>
                <w:color w:val="000000"/>
                <w:sz w:val="22"/>
                <w:szCs w:val="22"/>
              </w:rPr>
            </w:pPr>
            <w:r w:rsidRPr="001B6CB1">
              <w:rPr>
                <w:color w:val="000000"/>
                <w:sz w:val="22"/>
                <w:szCs w:val="22"/>
              </w:rPr>
              <w:t xml:space="preserve">“Ребята! Изучайте и </w:t>
            </w:r>
            <w:r w:rsidRPr="001B6CB1">
              <w:rPr>
                <w:color w:val="FF0000"/>
                <w:sz w:val="22"/>
                <w:szCs w:val="22"/>
              </w:rPr>
              <w:t>соблюдайте</w:t>
            </w:r>
            <w:r w:rsidRPr="001B6CB1">
              <w:rPr>
                <w:color w:val="000000"/>
                <w:sz w:val="22"/>
                <w:szCs w:val="22"/>
              </w:rPr>
              <w:t xml:space="preserve"> правила </w:t>
            </w:r>
            <w:r w:rsidRPr="001B6CB1">
              <w:rPr>
                <w:color w:val="FF0000"/>
                <w:sz w:val="22"/>
                <w:szCs w:val="22"/>
              </w:rPr>
              <w:t>дорожного</w:t>
            </w:r>
            <w:r w:rsidRPr="001B6CB1">
              <w:rPr>
                <w:color w:val="000000"/>
                <w:sz w:val="22"/>
                <w:szCs w:val="22"/>
              </w:rPr>
              <w:t xml:space="preserve"> движения! </w:t>
            </w:r>
            <w:r w:rsidRPr="001B6CB1">
              <w:rPr>
                <w:sz w:val="22"/>
                <w:szCs w:val="22"/>
              </w:rPr>
              <w:t>Прежде, чем</w:t>
            </w:r>
            <w:r w:rsidRPr="001B6CB1">
              <w:rPr>
                <w:color w:val="000000"/>
                <w:sz w:val="22"/>
                <w:szCs w:val="22"/>
              </w:rPr>
              <w:t xml:space="preserve"> переходить дорогу, убедитесь в полной </w:t>
            </w:r>
            <w:r w:rsidRPr="001B6CB1">
              <w:rPr>
                <w:color w:val="FF0000"/>
                <w:sz w:val="22"/>
                <w:szCs w:val="22"/>
              </w:rPr>
              <w:t>остановке</w:t>
            </w:r>
            <w:r w:rsidRPr="001B6CB1">
              <w:rPr>
                <w:color w:val="000000"/>
                <w:sz w:val="22"/>
                <w:szCs w:val="22"/>
              </w:rPr>
              <w:t xml:space="preserve"> транспорта. Переходите дорогу только на </w:t>
            </w:r>
            <w:r w:rsidRPr="001B6CB1">
              <w:rPr>
                <w:color w:val="FF0000"/>
                <w:sz w:val="22"/>
                <w:szCs w:val="22"/>
              </w:rPr>
              <w:t xml:space="preserve">зелёный </w:t>
            </w:r>
            <w:r w:rsidRPr="001B6CB1">
              <w:rPr>
                <w:sz w:val="22"/>
                <w:szCs w:val="22"/>
              </w:rPr>
              <w:t>сигнал</w:t>
            </w:r>
            <w:r w:rsidRPr="001B6CB1">
              <w:rPr>
                <w:color w:val="000000"/>
                <w:sz w:val="22"/>
                <w:szCs w:val="22"/>
              </w:rPr>
              <w:t xml:space="preserve"> светофора или у знака «</w:t>
            </w:r>
            <w:r w:rsidRPr="001B6CB1">
              <w:rPr>
                <w:color w:val="FF0000"/>
                <w:sz w:val="22"/>
                <w:szCs w:val="22"/>
              </w:rPr>
              <w:t>Пешеходный переход</w:t>
            </w:r>
            <w:r w:rsidRPr="001B6CB1">
              <w:rPr>
                <w:color w:val="000000"/>
                <w:sz w:val="22"/>
                <w:szCs w:val="22"/>
              </w:rPr>
              <w:t>»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1B6CB1">
              <w:rPr>
                <w:color w:val="FF0000"/>
                <w:sz w:val="22"/>
                <w:szCs w:val="22"/>
              </w:rPr>
              <w:t>Нельзя</w:t>
            </w:r>
            <w:r>
              <w:rPr>
                <w:color w:val="000000"/>
                <w:sz w:val="22"/>
                <w:szCs w:val="22"/>
              </w:rPr>
              <w:t xml:space="preserve">  переходить </w:t>
            </w:r>
            <w:r w:rsidRPr="001B6CB1">
              <w:rPr>
                <w:color w:val="000000"/>
                <w:sz w:val="22"/>
                <w:szCs w:val="22"/>
              </w:rPr>
              <w:t xml:space="preserve">проезжую часть улицы </w:t>
            </w:r>
            <w:r w:rsidRPr="001B6CB1">
              <w:rPr>
                <w:color w:val="FF0000"/>
                <w:sz w:val="22"/>
                <w:szCs w:val="22"/>
              </w:rPr>
              <w:t>перед</w:t>
            </w:r>
            <w:r w:rsidRPr="001B6CB1">
              <w:rPr>
                <w:color w:val="000000"/>
                <w:sz w:val="22"/>
                <w:szCs w:val="22"/>
              </w:rPr>
              <w:t xml:space="preserve"> близко идущим транспортом. Помните: транспорт сразу остановить </w:t>
            </w:r>
            <w:r w:rsidRPr="001B6CB1">
              <w:rPr>
                <w:color w:val="FF0000"/>
                <w:sz w:val="22"/>
                <w:szCs w:val="22"/>
              </w:rPr>
              <w:t>нельзя</w:t>
            </w:r>
            <w:r w:rsidRPr="001B6CB1">
              <w:rPr>
                <w:color w:val="000000"/>
                <w:sz w:val="22"/>
                <w:szCs w:val="22"/>
              </w:rPr>
              <w:t xml:space="preserve">! Дорога – это </w:t>
            </w:r>
            <w:r w:rsidRPr="001B6CB1">
              <w:rPr>
                <w:color w:val="FF0000"/>
                <w:sz w:val="22"/>
                <w:szCs w:val="22"/>
              </w:rPr>
              <w:t>не</w:t>
            </w:r>
            <w:r w:rsidRPr="001B6CB1">
              <w:rPr>
                <w:color w:val="000000"/>
                <w:sz w:val="22"/>
                <w:szCs w:val="22"/>
              </w:rPr>
              <w:t xml:space="preserve"> место для игр!”</w:t>
            </w:r>
          </w:p>
        </w:tc>
        <w:tc>
          <w:tcPr>
            <w:tcW w:w="567" w:type="dxa"/>
          </w:tcPr>
          <w:p w:rsidR="00361C8B" w:rsidRDefault="00361C8B" w:rsidP="0036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C8B" w:rsidRDefault="00361C8B" w:rsidP="0036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5B6" w:rsidRDefault="00361C8B" w:rsidP="0036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61C8B" w:rsidRDefault="00361C8B" w:rsidP="0036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75B6" w:rsidRPr="00361C8B" w:rsidRDefault="00361C8B" w:rsidP="00361C8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8B">
              <w:rPr>
                <w:rFonts w:ascii="Times New Roman" w:hAnsi="Times New Roman" w:cs="Times New Roman"/>
                <w:b/>
                <w:sz w:val="24"/>
                <w:szCs w:val="24"/>
              </w:rPr>
              <w:t>нарушит правила второй водитель, т.к. он остановиться на пешеходном переходе.</w:t>
            </w:r>
          </w:p>
        </w:tc>
      </w:tr>
    </w:tbl>
    <w:p w:rsidR="00D93178" w:rsidRPr="00D93178" w:rsidRDefault="00D93178" w:rsidP="00D93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78">
        <w:rPr>
          <w:rFonts w:ascii="Times New Roman" w:hAnsi="Times New Roman" w:cs="Times New Roman"/>
          <w:b/>
          <w:sz w:val="28"/>
          <w:szCs w:val="28"/>
        </w:rPr>
        <w:t>Ключ к тесту (ответы) – 2 вариант (базовый уровень)</w:t>
      </w:r>
    </w:p>
    <w:tbl>
      <w:tblPr>
        <w:tblpPr w:leftFromText="180" w:rightFromText="180" w:vertAnchor="text" w:horzAnchor="margin" w:tblpY="120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01"/>
        <w:gridCol w:w="1101"/>
        <w:gridCol w:w="1101"/>
        <w:gridCol w:w="1101"/>
        <w:gridCol w:w="1101"/>
        <w:gridCol w:w="732"/>
        <w:gridCol w:w="992"/>
        <w:gridCol w:w="1559"/>
        <w:gridCol w:w="1418"/>
      </w:tblGrid>
      <w:tr w:rsidR="00D93178" w:rsidRPr="00D93178" w:rsidTr="00D93178">
        <w:trPr>
          <w:trHeight w:val="273"/>
        </w:trPr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732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992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418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</w:tr>
      <w:tr w:rsidR="00D93178" w:rsidRPr="00D93178" w:rsidTr="00D93178">
        <w:trPr>
          <w:trHeight w:val="775"/>
        </w:trPr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  <w:p w:rsidR="00D93178" w:rsidRPr="00D93178" w:rsidRDefault="00D93178" w:rsidP="00D93178">
            <w:pPr>
              <w:tabs>
                <w:tab w:val="left" w:pos="7680"/>
              </w:tabs>
              <w:ind w:hanging="249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proofErr w:type="gram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,б</w:t>
            </w:r>
            <w:proofErr w:type="gramEnd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,в</w:t>
            </w:r>
            <w:proofErr w:type="spellEnd"/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 в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101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</w:p>
        </w:tc>
        <w:tc>
          <w:tcPr>
            <w:tcW w:w="732" w:type="dxa"/>
          </w:tcPr>
          <w:p w:rsidR="00D93178" w:rsidRPr="00D93178" w:rsidRDefault="005235EF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992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proofErr w:type="gram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,д</w:t>
            </w:r>
            <w:proofErr w:type="gramEnd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,е</w:t>
            </w:r>
            <w:proofErr w:type="spellEnd"/>
          </w:p>
        </w:tc>
        <w:tc>
          <w:tcPr>
            <w:tcW w:w="1559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proofErr w:type="gram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,д</w:t>
            </w:r>
            <w:proofErr w:type="gramEnd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,г,е,ж</w:t>
            </w:r>
            <w:proofErr w:type="spellEnd"/>
          </w:p>
        </w:tc>
        <w:tc>
          <w:tcPr>
            <w:tcW w:w="1418" w:type="dxa"/>
          </w:tcPr>
          <w:p w:rsidR="00D93178" w:rsidRPr="00D93178" w:rsidRDefault="00D93178" w:rsidP="00D93178">
            <w:pPr>
              <w:tabs>
                <w:tab w:val="left" w:pos="7680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proofErr w:type="gramStart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,в</w:t>
            </w:r>
            <w:proofErr w:type="gramEnd"/>
            <w:r w:rsidRPr="00D93178">
              <w:rPr>
                <w:rFonts w:ascii="Times New Roman" w:hAnsi="Times New Roman" w:cs="Times New Roman"/>
                <w:b/>
                <w:sz w:val="32"/>
                <w:szCs w:val="32"/>
              </w:rPr>
              <w:t>,д,б</w:t>
            </w:r>
            <w:proofErr w:type="spellEnd"/>
          </w:p>
        </w:tc>
      </w:tr>
    </w:tbl>
    <w:p w:rsidR="00D93178" w:rsidRPr="00EE75B6" w:rsidRDefault="00D93178" w:rsidP="00D93178">
      <w:pPr>
        <w:rPr>
          <w:rFonts w:ascii="Times New Roman" w:hAnsi="Times New Roman" w:cs="Times New Roman"/>
          <w:b/>
          <w:sz w:val="24"/>
          <w:szCs w:val="24"/>
        </w:rPr>
      </w:pPr>
    </w:p>
    <w:p w:rsidR="00D93178" w:rsidRDefault="00D93178">
      <w:pPr>
        <w:rPr>
          <w:rFonts w:ascii="Times New Roman" w:hAnsi="Times New Roman" w:cs="Times New Roman"/>
          <w:sz w:val="24"/>
          <w:szCs w:val="24"/>
        </w:rPr>
      </w:pPr>
    </w:p>
    <w:p w:rsidR="00D93178" w:rsidRDefault="00D93178">
      <w:pPr>
        <w:rPr>
          <w:rFonts w:ascii="Times New Roman" w:hAnsi="Times New Roman" w:cs="Times New Roman"/>
          <w:sz w:val="24"/>
          <w:szCs w:val="24"/>
        </w:rPr>
      </w:pPr>
    </w:p>
    <w:p w:rsidR="00D93178" w:rsidRDefault="00D93178">
      <w:pPr>
        <w:rPr>
          <w:rFonts w:ascii="Times New Roman" w:hAnsi="Times New Roman" w:cs="Times New Roman"/>
          <w:sz w:val="24"/>
          <w:szCs w:val="24"/>
        </w:rPr>
      </w:pPr>
    </w:p>
    <w:p w:rsidR="00D93178" w:rsidRDefault="00D93178" w:rsidP="00D93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78">
        <w:rPr>
          <w:rFonts w:ascii="Times New Roman" w:hAnsi="Times New Roman" w:cs="Times New Roman"/>
          <w:b/>
          <w:sz w:val="28"/>
          <w:szCs w:val="28"/>
        </w:rPr>
        <w:t>Ключ к тесту (ответы) –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D93178">
        <w:rPr>
          <w:rFonts w:ascii="Times New Roman" w:hAnsi="Times New Roman" w:cs="Times New Roman"/>
          <w:b/>
          <w:sz w:val="28"/>
          <w:szCs w:val="28"/>
        </w:rPr>
        <w:t xml:space="preserve"> вариант (уровень повышенной сложности)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959"/>
        <w:gridCol w:w="3260"/>
        <w:gridCol w:w="5245"/>
        <w:gridCol w:w="1134"/>
        <w:gridCol w:w="4536"/>
      </w:tblGrid>
      <w:tr w:rsidR="00D93178" w:rsidTr="005C27DC">
        <w:tc>
          <w:tcPr>
            <w:tcW w:w="959" w:type="dxa"/>
          </w:tcPr>
          <w:p w:rsidR="00D93178" w:rsidRDefault="00D93178" w:rsidP="005235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93178" w:rsidRDefault="00D93178" w:rsidP="005235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D93178" w:rsidRDefault="00D93178" w:rsidP="005235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93178" w:rsidRDefault="00D93178" w:rsidP="005235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D93178" w:rsidRDefault="00D93178" w:rsidP="005235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93178" w:rsidTr="005C27DC">
        <w:tc>
          <w:tcPr>
            <w:tcW w:w="959" w:type="dxa"/>
          </w:tcPr>
          <w:p w:rsidR="00D42847" w:rsidRDefault="00D42847" w:rsidP="00D93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178" w:rsidRDefault="005235EF" w:rsidP="00D428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D93178" w:rsidRPr="00D42847" w:rsidRDefault="005235EF" w:rsidP="00D931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47">
              <w:rPr>
                <w:rFonts w:ascii="Times New Roman" w:hAnsi="Times New Roman" w:cs="Times New Roman"/>
                <w:b/>
                <w:sz w:val="24"/>
                <w:szCs w:val="24"/>
              </w:rPr>
              <w:t>1.транспортного средства</w:t>
            </w:r>
          </w:p>
          <w:p w:rsidR="003F64E7" w:rsidRDefault="005235EF" w:rsidP="003F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47">
              <w:rPr>
                <w:rFonts w:ascii="Times New Roman" w:hAnsi="Times New Roman" w:cs="Times New Roman"/>
                <w:b/>
                <w:sz w:val="24"/>
                <w:szCs w:val="24"/>
              </w:rPr>
              <w:t>2. по пешеходному переходу</w:t>
            </w:r>
          </w:p>
          <w:p w:rsidR="003F64E7" w:rsidRPr="003F64E7" w:rsidRDefault="005235EF" w:rsidP="003F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3F6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64E7" w:rsidRPr="003F64E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с </w:t>
            </w:r>
            <w:r w:rsidR="003F64E7" w:rsidRPr="003F6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 лет</w:t>
            </w:r>
            <w:r w:rsidR="003F64E7" w:rsidRPr="003F64E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.</w:t>
            </w:r>
          </w:p>
          <w:p w:rsidR="005235EF" w:rsidRDefault="005235EF" w:rsidP="00D93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D93178" w:rsidRPr="00D42847" w:rsidRDefault="00D42847" w:rsidP="00D428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: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“Прежде, чем перейти дорогу, найди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безопасное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место для перехода. Оно отмечено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белыми полосками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 проезжей части и дорожным знаком «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Пешеходный переход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Остановись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 края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тротуара. Посмотри внимательно сначала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налево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потом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направо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нет ли машин. Переходи дорогу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по </w:t>
            </w:r>
            <w:proofErr w:type="gramStart"/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прямой</w:t>
            </w:r>
            <w:proofErr w:type="gramEnd"/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Всегда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соблюдай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правила дорожного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движения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! Будь </w:t>
            </w:r>
            <w:r w:rsidRPr="00D4284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внимательным</w:t>
            </w:r>
            <w:r w:rsidRPr="00D42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пешеходом!”</w:t>
            </w:r>
          </w:p>
        </w:tc>
        <w:tc>
          <w:tcPr>
            <w:tcW w:w="1134" w:type="dxa"/>
          </w:tcPr>
          <w:p w:rsidR="00D42847" w:rsidRDefault="00D42847" w:rsidP="00D93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178" w:rsidRDefault="00D42847" w:rsidP="00D428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36" w:type="dxa"/>
          </w:tcPr>
          <w:p w:rsidR="005235EF" w:rsidRPr="005235EF" w:rsidRDefault="005235EF" w:rsidP="00523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5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Ошибки Жени</w:t>
            </w:r>
            <w:r w:rsidRPr="00523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1)пошёл кататься в темноте, когда трудно заметить велосипедиста; 2)мальчик был в тёмной одежде без светоотражателей; 3)детям до 14 лет не разрешается выезжать на проезжую часть. </w:t>
            </w:r>
          </w:p>
          <w:p w:rsidR="00D93178" w:rsidRDefault="00D93178" w:rsidP="00D931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3178" w:rsidRPr="00A83665" w:rsidRDefault="00D93178">
      <w:pPr>
        <w:rPr>
          <w:rFonts w:ascii="Times New Roman" w:hAnsi="Times New Roman" w:cs="Times New Roman"/>
          <w:sz w:val="24"/>
          <w:szCs w:val="24"/>
        </w:rPr>
      </w:pPr>
    </w:p>
    <w:sectPr w:rsidR="00D93178" w:rsidRPr="00A83665" w:rsidSect="00D9317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F0B"/>
    <w:multiLevelType w:val="multilevel"/>
    <w:tmpl w:val="7A42C7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61700"/>
    <w:multiLevelType w:val="hybridMultilevel"/>
    <w:tmpl w:val="DA42AC58"/>
    <w:lvl w:ilvl="0" w:tplc="ACEEB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D5"/>
    <w:rsid w:val="00306DF5"/>
    <w:rsid w:val="00361C8B"/>
    <w:rsid w:val="00373DAF"/>
    <w:rsid w:val="003F64E7"/>
    <w:rsid w:val="004C42ED"/>
    <w:rsid w:val="005235EF"/>
    <w:rsid w:val="00533C29"/>
    <w:rsid w:val="005B124E"/>
    <w:rsid w:val="005C27DC"/>
    <w:rsid w:val="00726827"/>
    <w:rsid w:val="009F72B7"/>
    <w:rsid w:val="00A83665"/>
    <w:rsid w:val="00BD4AD5"/>
    <w:rsid w:val="00D42847"/>
    <w:rsid w:val="00D60A42"/>
    <w:rsid w:val="00D93178"/>
    <w:rsid w:val="00EE75B6"/>
    <w:rsid w:val="00F6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1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1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Svetik</dc:creator>
  <cp:keywords/>
  <dc:description/>
  <cp:lastModifiedBy>sitnikova</cp:lastModifiedBy>
  <cp:revision>9</cp:revision>
  <dcterms:created xsi:type="dcterms:W3CDTF">2016-05-25T09:35:00Z</dcterms:created>
  <dcterms:modified xsi:type="dcterms:W3CDTF">2016-06-02T08:57:00Z</dcterms:modified>
</cp:coreProperties>
</file>