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88" w:rsidRDefault="004B2D88" w:rsidP="004B2D88">
      <w:pPr>
        <w:pStyle w:val="a4"/>
        <w:jc w:val="center"/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  <w:r w:rsidRPr="004B2D88"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  <w:t>«Бег как средство укрепления здоровья в подростковом возрасте».</w:t>
      </w:r>
    </w:p>
    <w:p w:rsidR="004B2D88" w:rsidRPr="004B2D88" w:rsidRDefault="004B2D88" w:rsidP="004B2D88">
      <w:pPr>
        <w:pStyle w:val="a4"/>
        <w:jc w:val="center"/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</w:pPr>
    </w:p>
    <w:p w:rsidR="004B2D88" w:rsidRPr="006D7638" w:rsidRDefault="004B2D88" w:rsidP="004B2D88">
      <w:pPr>
        <w:pStyle w:val="a4"/>
        <w:rPr>
          <w:rStyle w:val="a3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</w:pPr>
      <w:r w:rsidRPr="006D7638">
        <w:rPr>
          <w:rStyle w:val="a3"/>
          <w:rFonts w:ascii="Times New Roman" w:hAnsi="Times New Roman"/>
          <w:b/>
          <w:i w:val="0"/>
          <w:sz w:val="24"/>
          <w:szCs w:val="24"/>
          <w:shd w:val="clear" w:color="auto" w:fill="FFFFFF"/>
        </w:rPr>
        <w:t>Актуальность</w:t>
      </w: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темы определяется противоречием между необходимостью сохранения и приумножения здоровья у подрастающего поколения и недостаточным учетом особенностей возрастного развития при выборе методов ведения уроков физической культуры и оценки достижений школьников</w:t>
      </w:r>
      <w:r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Урок физической культуры обладает значительным здоровьесберегающим и здоровьесозидающим потенциалом. </w:t>
      </w:r>
      <w:r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В</w:t>
      </w: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связи с этим современному педагогу, действующему в предметной области «физическая культура», целесообразно изучать и использовать традиционные и инновационные содержательные и дидактические средства, актуальные для работы со школьниками на основе учета их анатомо-физиологических и психологических особенностей. </w:t>
      </w:r>
      <w:r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Э</w:t>
      </w: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то важно в ситуации ведения учебной работы с современными подростками, живущими в условиях возрастающей неопределенности, информационной плотности и требований социума к проявлению качеств успешности и конкурентоспособности. </w:t>
      </w:r>
    </w:p>
    <w:p w:rsidR="004B2D88" w:rsidRDefault="004B2D88" w:rsidP="004B2D88">
      <w:pPr>
        <w:pStyle w:val="a4"/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Формирование скоростных качеств и выносливости человека в современную эпоху обретает более широкий смысл. Урок физической культуры традиционно имеет большой арсенал средств, по-особенному формирующих личностные качества человека. Бег, занятия бегом, безусловно</w:t>
      </w:r>
      <w:r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являются одним из таких средств. Интерес к бегу</w:t>
      </w:r>
      <w:r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,</w:t>
      </w: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как виду деятельности, снижается в подростковом возрасте, но именно тогда необходимо удержать в багаже взрослеющего человека его развивающие возможности. Учет анатомо-физиологических и психологических особенностей подросткового периода важен при освоении и совершенствовании различных видов бега на уроках физической культуры, и особенно – при оценке результатов. </w:t>
      </w:r>
      <w:proofErr w:type="gramStart"/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>Полагаем, что сочетание группового метода ведения урока и индивидуального подхода при оценке результатов в работе с подростками, имеющими «болезненное», неустойчивое в силу формирования, мнение о себе, на долгие годы может оставить положительное отношение к бегу и его ресурсу, укрепляющему волю, скорость и выносливость, столь необходимые для сохранения здоровья и обретения успеха в жизни.</w:t>
      </w:r>
      <w:proofErr w:type="gramEnd"/>
    </w:p>
    <w:p w:rsidR="004B2D88" w:rsidRDefault="004B2D88" w:rsidP="004B2D88">
      <w:pPr>
        <w:pStyle w:val="a4"/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6D7638">
        <w:rPr>
          <w:rStyle w:val="a3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</w:p>
    <w:p w:rsidR="004B2D88" w:rsidRPr="006D7638" w:rsidRDefault="004B2D88" w:rsidP="004B2D8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7638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6D7638">
        <w:rPr>
          <w:rFonts w:ascii="Times New Roman" w:hAnsi="Times New Roman"/>
          <w:sz w:val="24"/>
          <w:szCs w:val="24"/>
          <w:lang w:eastAsia="ru-RU"/>
        </w:rPr>
        <w:t xml:space="preserve"> определить психолого-педагогические условия укрепления здоровья подростков посредством бега. </w:t>
      </w:r>
    </w:p>
    <w:p w:rsidR="004B2D88" w:rsidRPr="006D7638" w:rsidRDefault="004B2D88" w:rsidP="004B2D88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6D7638">
        <w:rPr>
          <w:rFonts w:ascii="Times New Roman" w:hAnsi="Times New Roman"/>
          <w:sz w:val="24"/>
          <w:szCs w:val="24"/>
          <w:shd w:val="clear" w:color="auto" w:fill="FFFFFF"/>
        </w:rPr>
        <w:t>К сожалению, многие школьники не соблюдают самых простейших, обоснованных наукой норм здорового образа жизни. Одни становятся жертвами малоподвижности (гиподинамии), вызывающей преждевременное снижение физических и функциональных возможностей, другие излишествуют в еде, предпочитая здоровому питанию «фаст-фуды», с почти неизбежным в этих случаях развитием ожирения, треть</w:t>
      </w:r>
      <w:proofErr w:type="gramStart"/>
      <w:r w:rsidRPr="006D7638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End"/>
      <w:r w:rsidRPr="006D7638">
        <w:rPr>
          <w:rFonts w:ascii="Times New Roman" w:hAnsi="Times New Roman"/>
          <w:sz w:val="24"/>
          <w:szCs w:val="24"/>
          <w:shd w:val="clear" w:color="auto" w:fill="FFFFFF"/>
        </w:rPr>
        <w:t xml:space="preserve"> не умеют отдыхать. </w:t>
      </w:r>
    </w:p>
    <w:p w:rsidR="004B2D88" w:rsidRPr="006D7638" w:rsidRDefault="004B2D88" w:rsidP="004B2D8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7638">
        <w:rPr>
          <w:rFonts w:ascii="Times New Roman" w:hAnsi="Times New Roman"/>
          <w:sz w:val="24"/>
          <w:szCs w:val="24"/>
          <w:shd w:val="clear" w:color="auto" w:fill="FFFFFF"/>
        </w:rPr>
        <w:t>Для подрост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6D7638">
        <w:rPr>
          <w:rFonts w:ascii="Times New Roman" w:hAnsi="Times New Roman"/>
          <w:sz w:val="24"/>
          <w:szCs w:val="24"/>
          <w:shd w:val="clear" w:color="auto" w:fill="FFFFFF"/>
        </w:rPr>
        <w:t xml:space="preserve">ов систематическое занятие физкультурой и спортом приобретает исключительное значение. Известно, что даже у здоровых школьников, если они не тренированы, ведут сидячий образ жизни и не занимаются физкультурой, при самых небольших физических нагрузках учащается частота дыхания и сердцебиение. </w:t>
      </w:r>
      <w:r w:rsidRPr="006D7638">
        <w:rPr>
          <w:rFonts w:ascii="Times New Roman" w:hAnsi="Times New Roman"/>
          <w:sz w:val="24"/>
          <w:szCs w:val="24"/>
        </w:rPr>
        <w:t xml:space="preserve">Самым легким и универсальным упражнением для борьбы с этими проблемами являются занятия бегом, которые положительно влияют на организм подростка. </w:t>
      </w:r>
      <w:r w:rsidRPr="006D7638">
        <w:rPr>
          <w:rFonts w:ascii="Times New Roman" w:hAnsi="Times New Roman"/>
          <w:sz w:val="24"/>
          <w:szCs w:val="24"/>
          <w:lang w:eastAsia="ru-RU"/>
        </w:rPr>
        <w:t>Бег, сам по себе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D7638">
        <w:rPr>
          <w:rFonts w:ascii="Times New Roman" w:hAnsi="Times New Roman"/>
          <w:sz w:val="24"/>
          <w:szCs w:val="24"/>
          <w:lang w:eastAsia="ru-RU"/>
        </w:rPr>
        <w:t xml:space="preserve">– это естественный, привычный способ передвижения человека. </w:t>
      </w:r>
      <w:r w:rsidRPr="006D7638">
        <w:rPr>
          <w:rFonts w:ascii="Times New Roman" w:hAnsi="Times New Roman"/>
          <w:sz w:val="24"/>
          <w:szCs w:val="24"/>
        </w:rPr>
        <w:t xml:space="preserve">Он легко дозируется, бегать можно в любое время года и в любую погоду, для этого не нужно иметь специальный инвентарь. Занятия можно проводить самостоятельно, без помощи высококвалифицированных специалистов. </w:t>
      </w:r>
      <w:r w:rsidRPr="006D7638">
        <w:rPr>
          <w:rFonts w:ascii="Times New Roman" w:hAnsi="Times New Roman"/>
          <w:sz w:val="24"/>
          <w:szCs w:val="24"/>
          <w:lang w:eastAsia="ru-RU"/>
        </w:rPr>
        <w:t>Полагаем, что этими фактами можно объяснить широкое распространение занятий бегом среди людей различного возраста.</w:t>
      </w:r>
    </w:p>
    <w:p w:rsidR="004B2D88" w:rsidRDefault="004B2D88" w:rsidP="004B2D88">
      <w:pPr>
        <w:pStyle w:val="a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4B2D88" w:rsidRPr="007F4C4E" w:rsidRDefault="004B2D88" w:rsidP="004B2D88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763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Здоровьесберегающий подход к оцениванию результатов у подростков на уроках физической культуры </w:t>
      </w:r>
      <w:r w:rsidRPr="007F4C4E">
        <w:rPr>
          <w:rFonts w:ascii="Times New Roman" w:eastAsia="Times New Roman" w:hAnsi="Times New Roman"/>
          <w:b/>
          <w:sz w:val="24"/>
          <w:szCs w:val="24"/>
          <w:lang w:eastAsia="ru-RU"/>
        </w:rPr>
        <w:t>при тестировании скоростных качеств и бега на выносливость</w:t>
      </w:r>
      <w:r w:rsidRPr="007F4C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2D88" w:rsidRPr="007F4C4E" w:rsidRDefault="004B2D88" w:rsidP="004B2D88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Здоровье человека – основная ценность,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именно </w:t>
      </w: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школьном возрасте закладываются основные принципы здоровьесберегающего мышления и поведения личности.</w:t>
      </w:r>
      <w:r w:rsidRPr="006D7638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Урок физической культуры - основная форма организации физического воспитания учащихся, поэтому немаловажно </w:t>
      </w: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правильно организовать «здоровьесберегающий» урок, так как он обеспечивает всем участникам процесса сохранение и повышение 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 </w:t>
      </w:r>
      <w:r w:rsidRPr="006D7638">
        <w:rPr>
          <w:rFonts w:ascii="Times New Roman" w:hAnsi="Times New Roman"/>
          <w:color w:val="000000"/>
          <w:sz w:val="24"/>
          <w:szCs w:val="24"/>
        </w:rPr>
        <w:t>Здоровьесберегающий урок строится на следующих принципах: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двигательной активности учащихся,</w:t>
      </w:r>
    </w:p>
    <w:p w:rsidR="004B2D88" w:rsidRPr="006D7638" w:rsidRDefault="004B2D88" w:rsidP="004B2D88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оздоровительного режима , ф</w:t>
      </w:r>
      <w:r w:rsidRPr="007F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ормирования правильной осанки, навыков рационального дыхания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,ре</w:t>
      </w:r>
      <w:r w:rsidRPr="007F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изации эффективного закаливания,психологической комфортности,у</w:t>
      </w:r>
      <w:r w:rsidRPr="007F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чета индивидуальных особенностей и способностей ребёнка</w:t>
      </w:r>
      <w:proofErr w:type="gramStart"/>
      <w:r w:rsidRPr="007F4C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6D7638">
        <w:rPr>
          <w:rFonts w:ascii="Times New Roman" w:hAnsi="Times New Roman"/>
          <w:color w:val="333333"/>
          <w:sz w:val="24"/>
          <w:szCs w:val="24"/>
        </w:rPr>
        <w:t>Р</w:t>
      </w:r>
      <w:proofErr w:type="gramEnd"/>
      <w:r w:rsidRPr="006D7638">
        <w:rPr>
          <w:rFonts w:ascii="Times New Roman" w:hAnsi="Times New Roman"/>
          <w:color w:val="333333"/>
          <w:sz w:val="24"/>
          <w:szCs w:val="24"/>
        </w:rPr>
        <w:t>ебёнок в подростковом возрасте хочет быть успешен во всём. Так же он стремится улучшить свои результаты в беге и на уроках по физической культуре. И мы, учителя физической культуры, должны уметь поддерживать спортивную мотивацию ученика индивидуальным подходом к нему.</w:t>
      </w: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Кроме того, необходимо учитывать индивидуальные особенности и способности ребёнка, функциональные возможности организма и его возрастные физиологические изменения в процессе роста. С точки зрения физиологии спорта, по своей структуре и функциональным возможностям, различают два типа мышечных волокон - быстрые и медленные. Быстрые (белые) мышечные волокна - это толстые волокна, способные развивать большую силу и скорость мышечного сокращения, но не приспособленные к длительной работе на выносливость. В быстрых волокнах преобладают анаэробные механизмы энергообеспечения. Медленные (красные) волокна приспособлены к длительной работе на выносливость за счет большого числа кровеносных капилляров, содержания миоглобина (мышечного гемоглобина) и большей активности окислительных ферментов. Поскольку состав мышечных волокон в основном генетически обусловлен, при выборе спортивной специализации этот фактор должен обязательно учитываться. Так у бегунов на длинные дистанции и марафонцев мышцы нижних конечностей на 70-80 % состоят из медленных окислительных волокон и только на 20-30%-из быстрых анаэробных. У бегунов-спринтеров, прыгунов и метателей соотношение состава мышечных волокон противоположное. Соотношение красных и белых волокон в мышцах человека индивидуально, предопределено генетически.</w:t>
      </w:r>
    </w:p>
    <w:p w:rsidR="004B2D88" w:rsidRDefault="004B2D88" w:rsidP="004B2D88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Учитывая выше сказанное и основываясь на опыте работы в школе, предлагаем индивидуально подходить к сдаче норм по бегу на короткие и длинные дистанции. При сдаче норм по бегу целесообразно оценивать и ставить отметку за лучший результат из двух нормативов – либо это длинная дистанция, либо короткая. Тем самым мы поддержим ученика в трудный для него переходный возраст: повысим интерес к бегу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</w:t>
      </w: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подростка останутся положительные эмоции от урока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Они</w:t>
      </w: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огранич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</w:t>
      </w:r>
      <w:r w:rsidRPr="006D76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его от стресса. Все это обусловливает специфику уроков физической культурой с подростками и требует соответствующего подбора нагрузок, методов и средств.</w:t>
      </w:r>
    </w:p>
    <w:p w:rsidR="004B2D88" w:rsidRDefault="004B2D88" w:rsidP="004B2D88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B2D88" w:rsidRPr="004B2D88" w:rsidRDefault="004B2D88" w:rsidP="004B2D88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D7638">
        <w:rPr>
          <w:rFonts w:ascii="Times New Roman" w:hAnsi="Times New Roman"/>
          <w:b/>
          <w:sz w:val="24"/>
          <w:szCs w:val="24"/>
        </w:rPr>
        <w:t xml:space="preserve">Заключение. </w:t>
      </w:r>
      <w:r w:rsidRPr="006D7638">
        <w:rPr>
          <w:rFonts w:ascii="Times New Roman" w:hAnsi="Times New Roman"/>
          <w:sz w:val="24"/>
          <w:szCs w:val="24"/>
          <w:lang w:eastAsia="ru-RU"/>
        </w:rPr>
        <w:t xml:space="preserve">Изучив литературные источники, мы пришли к выводу, что занятия бегом оказывают существенное положительное влияние на систему дыхания и кровообращения </w:t>
      </w:r>
      <w:r w:rsidRPr="006D7638">
        <w:rPr>
          <w:rFonts w:ascii="Times New Roman" w:hAnsi="Times New Roman"/>
          <w:color w:val="333333"/>
          <w:sz w:val="24"/>
          <w:szCs w:val="24"/>
        </w:rPr>
        <w:t xml:space="preserve">и, что особенно важно в переходном возрасте, нервную систему организма. Занятия бегом в этом возрасте дадут подросткам эмоциональную разрядку и заряд бодрости. Во-первых, это поможет улучшить работу мозга и сконцентрироваться на учебе. Во-вторых, беговые тренировки способствуют выбросу эндорфинов – так называемая эйфория бегуна – и поднимают настроение, что так необходимо подросткам. Беговые тренировки улучшают состояние опорно-двигательного аппарата, повышают выносливость организма, тем самым позволяют подросткам стать сильнее. </w:t>
      </w:r>
    </w:p>
    <w:p w:rsidR="004B2D88" w:rsidRPr="006D7638" w:rsidRDefault="004B2D88" w:rsidP="004B2D88">
      <w:pPr>
        <w:pStyle w:val="a4"/>
        <w:rPr>
          <w:rFonts w:ascii="Times New Roman" w:hAnsi="Times New Roman"/>
          <w:color w:val="333333"/>
          <w:sz w:val="24"/>
          <w:szCs w:val="24"/>
        </w:rPr>
      </w:pPr>
      <w:r w:rsidRPr="006D7638">
        <w:rPr>
          <w:rFonts w:ascii="Times New Roman" w:hAnsi="Times New Roman"/>
          <w:color w:val="333333"/>
          <w:sz w:val="24"/>
          <w:szCs w:val="24"/>
        </w:rPr>
        <w:t>Подростковый возраст – довольно сложный период в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D7638">
        <w:rPr>
          <w:rFonts w:ascii="Times New Roman" w:hAnsi="Times New Roman"/>
          <w:color w:val="333333"/>
          <w:sz w:val="24"/>
          <w:szCs w:val="24"/>
        </w:rPr>
        <w:t xml:space="preserve">жизни человека, на который приходится полная перестройка организма и развитие различных комплексов. Занятия бегом благотворно сказываются на внешнем виде подростка, что также играет огромную роль в переходный период: бег улучшает фигуру и осанку, помогает избавиться от лишнего веса. В переходном возрасте важно заложить правильный курс развития организма и личности, а также сгладить негативные проявления пубертатного периода. </w:t>
      </w:r>
    </w:p>
    <w:p w:rsidR="004B2D88" w:rsidRPr="006D7638" w:rsidRDefault="004B2D88" w:rsidP="004B2D88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6D7638">
        <w:rPr>
          <w:rFonts w:ascii="Times New Roman" w:hAnsi="Times New Roman"/>
          <w:sz w:val="24"/>
          <w:szCs w:val="24"/>
          <w:lang w:eastAsia="ru-RU"/>
        </w:rPr>
        <w:lastRenderedPageBreak/>
        <w:t>Проделав данный объем работы, мы можем смело заявить, что при правильно подобранной методике, оптимальной дозировке, использовании правильной техники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и желании заниматься</w:t>
      </w:r>
      <w:r w:rsidRPr="006D7638">
        <w:rPr>
          <w:rFonts w:ascii="Times New Roman" w:hAnsi="Times New Roman"/>
          <w:sz w:val="24"/>
          <w:szCs w:val="24"/>
          <w:lang w:eastAsia="ru-RU"/>
        </w:rPr>
        <w:t>, бег оказывает только положительное влияние на здоровье ребенка в подростковом возрасте.</w:t>
      </w:r>
      <w:r w:rsidRPr="006D7638">
        <w:rPr>
          <w:rFonts w:ascii="Times New Roman" w:hAnsi="Times New Roman"/>
          <w:sz w:val="24"/>
          <w:szCs w:val="24"/>
        </w:rPr>
        <w:t xml:space="preserve"> </w:t>
      </w:r>
    </w:p>
    <w:p w:rsidR="009426AB" w:rsidRDefault="004B2D88" w:rsidP="004B2D88">
      <w:r w:rsidRPr="00263373">
        <w:rPr>
          <w:color w:val="000000"/>
          <w:shd w:val="clear" w:color="auto" w:fill="FFFFFF"/>
        </w:rPr>
        <w:br w:type="page"/>
      </w:r>
    </w:p>
    <w:sectPr w:rsidR="009426AB" w:rsidSect="004B2D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D88"/>
    <w:rsid w:val="004B2D88"/>
    <w:rsid w:val="0094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B2D88"/>
    <w:rPr>
      <w:i/>
      <w:iCs/>
    </w:rPr>
  </w:style>
  <w:style w:type="paragraph" w:styleId="a4">
    <w:name w:val="No Spacing"/>
    <w:uiPriority w:val="1"/>
    <w:qFormat/>
    <w:rsid w:val="004B2D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4B2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</cp:revision>
  <dcterms:created xsi:type="dcterms:W3CDTF">2021-04-13T21:15:00Z</dcterms:created>
  <dcterms:modified xsi:type="dcterms:W3CDTF">2021-04-13T21:16:00Z</dcterms:modified>
</cp:coreProperties>
</file>