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F5" w:rsidRPr="00475353" w:rsidRDefault="008C28F5" w:rsidP="008C28F5">
      <w:pPr>
        <w:pStyle w:val="1"/>
        <w:numPr>
          <w:ilvl w:val="0"/>
          <w:numId w:val="12"/>
        </w:numPr>
        <w:spacing w:before="0" w:line="360" w:lineRule="auto"/>
        <w:rPr>
          <w:rStyle w:val="Zag11"/>
          <w:rFonts w:ascii="Times New Roman" w:eastAsia="@Arial Unicode MS" w:hAnsi="Times New Roman"/>
          <w:b w:val="0"/>
          <w:color w:val="auto"/>
        </w:rPr>
      </w:pPr>
      <w:bookmarkStart w:id="0" w:name="_Toc409691710"/>
      <w:bookmarkStart w:id="1" w:name="_Toc410654035"/>
      <w:bookmarkStart w:id="2" w:name="_Toc414553246"/>
      <w:bookmarkStart w:id="3" w:name="_Toc405145646"/>
      <w:bookmarkStart w:id="4" w:name="_Toc406058975"/>
      <w:bookmarkStart w:id="5" w:name="_Toc409691623"/>
      <w:bookmarkStart w:id="6" w:name="_Toc410653944"/>
      <w:bookmarkStart w:id="7" w:name="_Toc414553125"/>
      <w:r w:rsidRPr="00475353">
        <w:rPr>
          <w:rStyle w:val="Zag11"/>
          <w:rFonts w:ascii="Times New Roman" w:eastAsia="@Arial Unicode MS" w:hAnsi="Times New Roman"/>
          <w:color w:val="auto"/>
        </w:rPr>
        <w:t>Целевой раздел</w:t>
      </w:r>
      <w:r>
        <w:rPr>
          <w:rStyle w:val="Zag11"/>
          <w:rFonts w:ascii="Times New Roman" w:eastAsia="@Arial Unicode MS" w:hAnsi="Times New Roman"/>
          <w:color w:val="auto"/>
        </w:rPr>
        <w:t xml:space="preserve"> </w:t>
      </w:r>
      <w:r w:rsidRPr="00475353">
        <w:rPr>
          <w:rFonts w:ascii="Times New Roman" w:hAnsi="Times New Roman"/>
          <w:color w:val="auto"/>
        </w:rPr>
        <w:t>примерной основной образовательной программы основного общего образования</w:t>
      </w:r>
      <w:bookmarkEnd w:id="3"/>
      <w:bookmarkEnd w:id="4"/>
      <w:bookmarkEnd w:id="5"/>
      <w:bookmarkEnd w:id="6"/>
      <w:bookmarkEnd w:id="7"/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sz w:val="28"/>
          <w:szCs w:val="28"/>
        </w:rPr>
      </w:pPr>
    </w:p>
    <w:p w:rsidR="008C28F5" w:rsidRPr="00475353" w:rsidRDefault="008C28F5" w:rsidP="008C28F5">
      <w:pPr>
        <w:pStyle w:val="2"/>
        <w:rPr>
          <w:rStyle w:val="Zag11"/>
        </w:rPr>
      </w:pPr>
      <w:bookmarkStart w:id="8" w:name="_Toc409691624"/>
      <w:bookmarkStart w:id="9" w:name="_Toc410653945"/>
      <w:bookmarkStart w:id="10" w:name="_Toc414553126"/>
      <w:r w:rsidRPr="00475353">
        <w:rPr>
          <w:rStyle w:val="Zag11"/>
        </w:rPr>
        <w:t>1.1. Пояснительная  записка</w:t>
      </w:r>
      <w:bookmarkEnd w:id="8"/>
      <w:bookmarkEnd w:id="9"/>
      <w:bookmarkEnd w:id="10"/>
    </w:p>
    <w:p w:rsidR="008C28F5" w:rsidRPr="00475353" w:rsidRDefault="008C28F5" w:rsidP="008C28F5">
      <w:pPr>
        <w:pStyle w:val="2"/>
        <w:keepNext w:val="0"/>
        <w:keepLines w:val="0"/>
        <w:numPr>
          <w:ilvl w:val="2"/>
          <w:numId w:val="12"/>
        </w:numPr>
        <w:spacing w:before="0" w:line="360" w:lineRule="auto"/>
        <w:ind w:left="0" w:firstLine="709"/>
        <w:jc w:val="both"/>
        <w:rPr>
          <w:rStyle w:val="Zag11"/>
          <w:b w:val="0"/>
          <w:bCs w:val="0"/>
        </w:rPr>
      </w:pPr>
      <w:bookmarkStart w:id="11" w:name="_Toc410653946"/>
      <w:bookmarkStart w:id="12" w:name="_Toc414553127"/>
      <w:r w:rsidRPr="00475353">
        <w:rPr>
          <w:rStyle w:val="Zag11"/>
        </w:rPr>
        <w:t xml:space="preserve">Цели и задачи реализации </w:t>
      </w:r>
      <w:r w:rsidRPr="00475353">
        <w:t>основной образовательной программы основного общего образования</w:t>
      </w:r>
      <w:bookmarkEnd w:id="11"/>
      <w:bookmarkEnd w:id="12"/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>Целями реализации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основной образовательной программы основного общего образования являются: 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>
        <w:rPr>
          <w:rStyle w:val="Zag11"/>
          <w:rFonts w:ascii="Times New Roman" w:eastAsia="@Arial Unicode MS" w:hAnsi="Times New Roman"/>
          <w:sz w:val="28"/>
          <w:szCs w:val="28"/>
        </w:rPr>
        <w:t>д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остижение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становление и развитие личности </w:t>
      </w:r>
      <w:proofErr w:type="gramStart"/>
      <w:r w:rsidRPr="00475353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в ее самобытности, уникальности, неповторимости.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b/>
          <w:bCs/>
          <w:noProof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Достижение поставленных целей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при</w:t>
      </w:r>
      <w:r>
        <w:rPr>
          <w:rStyle w:val="Zag11"/>
          <w:rFonts w:ascii="Times New Roman" w:eastAsia="@Arial Unicode MS" w:hAnsi="Times New Roman"/>
          <w:sz w:val="28"/>
          <w:szCs w:val="28"/>
        </w:rPr>
        <w:t xml:space="preserve">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разработке и реализации образовательной организацией основной образовательной программы основного общего образования</w:t>
      </w: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предусматривает решение следующих основных задач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: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преемственности начального общего, основного общего, среднего общего образования;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установление требований к воспитанию и социализации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внутришкольной</w:t>
      </w:r>
      <w:proofErr w:type="spellEnd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социальной среды, школьного уклада;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включение </w:t>
      </w:r>
      <w:proofErr w:type="gramStart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обучающихся</w:t>
      </w:r>
      <w:proofErr w:type="gramEnd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профессиональной работы;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сохранение</w:t>
      </w:r>
      <w:r w:rsidRPr="00475353">
        <w:rPr>
          <w:rFonts w:ascii="Times New Roman" w:hAnsi="Times New Roman"/>
          <w:sz w:val="28"/>
          <w:szCs w:val="28"/>
        </w:rPr>
        <w:t xml:space="preserve"> и укрепление физического, психологического и социального здоровья обучающихся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, обеспечение их безопасности.</w:t>
      </w:r>
    </w:p>
    <w:p w:rsidR="008C28F5" w:rsidRPr="00475353" w:rsidRDefault="008C28F5" w:rsidP="008C28F5">
      <w:pPr>
        <w:pStyle w:val="2"/>
        <w:keepNext w:val="0"/>
        <w:keepLines w:val="0"/>
        <w:numPr>
          <w:ilvl w:val="2"/>
          <w:numId w:val="12"/>
        </w:numPr>
        <w:spacing w:before="0" w:line="360" w:lineRule="auto"/>
        <w:ind w:left="0" w:firstLine="709"/>
        <w:jc w:val="both"/>
        <w:rPr>
          <w:rStyle w:val="Zag11"/>
          <w:b w:val="0"/>
        </w:rPr>
      </w:pPr>
      <w:bookmarkStart w:id="13" w:name="_Toc414553128"/>
      <w:r w:rsidRPr="00475353">
        <w:rPr>
          <w:rStyle w:val="Zag11"/>
        </w:rPr>
        <w:t>Принципы и подходы к формированию образовательной программы основного общего образования</w:t>
      </w:r>
      <w:bookmarkEnd w:id="13"/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Методологической основой ФГОС является </w:t>
      </w:r>
      <w:proofErr w:type="spellStart"/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>системно-деятельностный</w:t>
      </w:r>
      <w:proofErr w:type="spellEnd"/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 xml:space="preserve"> подход</w:t>
      </w: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, который предполагает: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многонационального, поликультурного и </w:t>
      </w:r>
      <w:proofErr w:type="spellStart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поликонфессионального</w:t>
      </w:r>
      <w:proofErr w:type="spellEnd"/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 xml:space="preserve"> состава;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8C28F5" w:rsidRPr="00475353" w:rsidRDefault="008C28F5" w:rsidP="008C28F5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lastRenderedPageBreak/>
        <w:t>разнообразие индивидуальных образовательных траекторий и индивидуального развития каждого обучающегося, в том числе детей, проявивших выдающиеся способности, детей-инвалидов и детей с ОВЗ.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b/>
          <w:sz w:val="28"/>
          <w:szCs w:val="28"/>
        </w:rPr>
        <w:t>Основная образовательная программа формируется с учетом психолого-педагогических особенностей развития детей 11–15 лет, связанных:</w:t>
      </w:r>
    </w:p>
    <w:p w:rsidR="008C28F5" w:rsidRPr="00475353" w:rsidRDefault="008C28F5" w:rsidP="008C28F5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353">
        <w:rPr>
          <w:rFonts w:ascii="Times New Roman" w:hAnsi="Times New Roman"/>
          <w:sz w:val="28"/>
          <w:szCs w:val="28"/>
        </w:rPr>
        <w:t>с переходом от учебных действий, характерных для начальной школы и осуществляемых только совместно с классом как учебной общностью и под руководством учителя, от способности только осуществлять принятие заданной педагогом и осмысленной цели к овладению этой учебной деятельностью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 xml:space="preserve">на уровне основной школы в единстве </w:t>
      </w:r>
      <w:proofErr w:type="spellStart"/>
      <w:r w:rsidRPr="00475353">
        <w:rPr>
          <w:rFonts w:ascii="Times New Roman" w:hAnsi="Times New Roman"/>
          <w:sz w:val="28"/>
          <w:szCs w:val="28"/>
        </w:rPr>
        <w:t>мотивационно-смыслового</w:t>
      </w:r>
      <w:proofErr w:type="spellEnd"/>
      <w:r w:rsidRPr="00475353">
        <w:rPr>
          <w:rFonts w:ascii="Times New Roman" w:hAnsi="Times New Roman"/>
          <w:sz w:val="28"/>
          <w:szCs w:val="28"/>
        </w:rPr>
        <w:t xml:space="preserve"> и операционно-технического компонентов, становление которой осуществляется в форме учебного исследования, к новой внутренней позиции обучающегося – направленности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на самостоятельный познавательный поиск, постановку учебных целей, освоение и самостоятельное осуществление контрольных и оценочных действий, инициативу в организации учебного сотрудничества;</w:t>
      </w:r>
    </w:p>
    <w:p w:rsidR="008C28F5" w:rsidRPr="00475353" w:rsidRDefault="008C28F5" w:rsidP="008C28F5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353">
        <w:rPr>
          <w:rFonts w:ascii="Times New Roman" w:hAnsi="Times New Roman"/>
          <w:sz w:val="28"/>
          <w:szCs w:val="28"/>
        </w:rPr>
        <w:t>с осуществлением на каждом возрастном уровне (11–13 и 13–15 лет), благодаря развитию рефлексии общих способов действий и возможностей их переноса в различные учебно-предметные области, качественного преобразования учебных действий: моделирования, контроля и оценки и перехода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 xml:space="preserve">от самостоятельной постановки обучающимися новых учебных задач </w:t>
      </w:r>
      <w:r w:rsidRPr="008D75ED">
        <w:rPr>
          <w:rFonts w:ascii="Times New Roman" w:hAnsi="Times New Roman"/>
          <w:sz w:val="28"/>
          <w:szCs w:val="28"/>
        </w:rPr>
        <w:t>к</w:t>
      </w:r>
      <w:r w:rsidRPr="00475353">
        <w:rPr>
          <w:rFonts w:ascii="Times New Roman" w:hAnsi="Times New Roman"/>
          <w:i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 xml:space="preserve">развитию способности проектирования собственной учебной деятельности и построению жизненных планов во </w:t>
      </w:r>
      <w:proofErr w:type="spellStart"/>
      <w:r w:rsidRPr="00475353">
        <w:rPr>
          <w:rFonts w:ascii="Times New Roman" w:hAnsi="Times New Roman"/>
          <w:sz w:val="28"/>
          <w:szCs w:val="28"/>
        </w:rPr>
        <w:t>временнóй</w:t>
      </w:r>
      <w:proofErr w:type="spellEnd"/>
      <w:r w:rsidRPr="00475353">
        <w:rPr>
          <w:rFonts w:ascii="Times New Roman" w:hAnsi="Times New Roman"/>
          <w:sz w:val="28"/>
          <w:szCs w:val="28"/>
        </w:rPr>
        <w:t xml:space="preserve"> перспективе;</w:t>
      </w:r>
      <w:proofErr w:type="gramEnd"/>
    </w:p>
    <w:p w:rsidR="008C28F5" w:rsidRPr="00475353" w:rsidRDefault="008C28F5" w:rsidP="008C28F5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с формированием у обучающегося научного типа мышления, который ориентирует его на общекультурные образцы, нормы, эталоны и закономерности взаимодействия с окружающим миром;</w:t>
      </w:r>
    </w:p>
    <w:p w:rsidR="008C28F5" w:rsidRPr="00475353" w:rsidRDefault="008C28F5" w:rsidP="008C28F5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с овладением коммуникативными средствами и способами организации кооперации и сотрудничества, развитием учебного сотрудничества, реализуемого в </w:t>
      </w:r>
      <w:proofErr w:type="gramStart"/>
      <w:r w:rsidRPr="00475353">
        <w:rPr>
          <w:rFonts w:ascii="Times New Roman" w:hAnsi="Times New Roman"/>
          <w:sz w:val="28"/>
          <w:szCs w:val="28"/>
        </w:rPr>
        <w:t>отношениях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обучающихся с учителем и </w:t>
      </w:r>
      <w:r w:rsidRPr="00475353">
        <w:rPr>
          <w:rFonts w:ascii="Times New Roman" w:hAnsi="Times New Roman"/>
          <w:sz w:val="28"/>
          <w:szCs w:val="28"/>
        </w:rPr>
        <w:lastRenderedPageBreak/>
        <w:t>сверстниками;</w:t>
      </w:r>
    </w:p>
    <w:p w:rsidR="008C28F5" w:rsidRPr="00475353" w:rsidRDefault="008C28F5" w:rsidP="008C28F5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с изменением формы организации учебной деятельности и учебного сотрудничества </w:t>
      </w:r>
      <w:proofErr w:type="gramStart"/>
      <w:r w:rsidRPr="00475353">
        <w:rPr>
          <w:rFonts w:ascii="Times New Roman" w:hAnsi="Times New Roman"/>
          <w:sz w:val="28"/>
          <w:szCs w:val="28"/>
        </w:rPr>
        <w:t>от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классно-урочной к лабораторно-семинарской и лекционно-лабораторной исследовательской.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5353">
        <w:rPr>
          <w:rFonts w:ascii="Times New Roman" w:hAnsi="Times New Roman"/>
          <w:sz w:val="28"/>
          <w:szCs w:val="28"/>
        </w:rPr>
        <w:t xml:space="preserve">Переход обучающегося в основную школу совпадает </w:t>
      </w:r>
      <w:r w:rsidRPr="008D75E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>первым этапом подросткового развития</w:t>
      </w:r>
      <w:r w:rsidRPr="00475353"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475353">
        <w:rPr>
          <w:rFonts w:ascii="Times New Roman" w:hAnsi="Times New Roman"/>
          <w:sz w:val="28"/>
          <w:szCs w:val="28"/>
        </w:rPr>
        <w:t>переходом к кризису младшего подросткового возраста (11–13 лет, 5–7 классы), характеризующимся началом перехода от детства к взрослости, при котором центральным и специфическим новообразованием в личности подростка является возникновение и развитие самосознания – представления о том, что он уже не ребенок, т. е. чувства взрослости, а также внутренней переориентацией подростка с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правил и ограничений, связанных с моралью послушания, на нормы поведения взрослых.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Второй этап подросткового развития (14–15 лет, 8–9 классы), характеризуется:</w:t>
      </w:r>
    </w:p>
    <w:p w:rsidR="008C28F5" w:rsidRPr="00475353" w:rsidRDefault="008C28F5" w:rsidP="008C28F5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бурным, скачкообразным характером развития, т. е. происходящими за сравнительно короткий срок многочисленными 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8C28F5" w:rsidRPr="00475353" w:rsidRDefault="008C28F5" w:rsidP="008C28F5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стремлением подростка к общению и совместной деятельности со сверстниками;</w:t>
      </w:r>
    </w:p>
    <w:p w:rsidR="008C28F5" w:rsidRPr="00475353" w:rsidRDefault="008C28F5" w:rsidP="008C28F5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8C28F5" w:rsidRPr="00475353" w:rsidRDefault="008C28F5" w:rsidP="008C28F5">
      <w:pPr>
        <w:pStyle w:val="Normal1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75353">
        <w:rPr>
          <w:sz w:val="28"/>
          <w:szCs w:val="28"/>
        </w:rPr>
        <w:t xml:space="preserve">обостренной, в связи с возникновением чувства взрослости, восприимчивостью к усвоению норм, ценностей и способов поведения, которые существуют в мире взрослых и в их отношениях, порождающей </w:t>
      </w:r>
      <w:r w:rsidRPr="00475353">
        <w:rPr>
          <w:bCs/>
          <w:sz w:val="28"/>
          <w:szCs w:val="28"/>
        </w:rPr>
        <w:t>интенсивное формирование нравственных понятий и</w:t>
      </w:r>
      <w:r>
        <w:rPr>
          <w:bCs/>
          <w:sz w:val="28"/>
          <w:szCs w:val="28"/>
        </w:rPr>
        <w:t xml:space="preserve"> </w:t>
      </w:r>
      <w:r w:rsidRPr="00475353">
        <w:rPr>
          <w:bCs/>
          <w:sz w:val="28"/>
          <w:szCs w:val="28"/>
        </w:rPr>
        <w:t xml:space="preserve">убеждений, выработку принципов, </w:t>
      </w:r>
      <w:r w:rsidRPr="00475353">
        <w:rPr>
          <w:bCs/>
          <w:iCs/>
          <w:sz w:val="28"/>
          <w:szCs w:val="28"/>
        </w:rPr>
        <w:t>моральное развитие личности;</w:t>
      </w:r>
      <w:r>
        <w:rPr>
          <w:bCs/>
          <w:iCs/>
          <w:sz w:val="28"/>
          <w:szCs w:val="28"/>
        </w:rPr>
        <w:t xml:space="preserve"> </w:t>
      </w:r>
      <w:r w:rsidRPr="00475353">
        <w:rPr>
          <w:bCs/>
          <w:sz w:val="28"/>
          <w:szCs w:val="28"/>
        </w:rPr>
        <w:t>т.</w:t>
      </w:r>
      <w:r>
        <w:rPr>
          <w:bCs/>
          <w:sz w:val="28"/>
          <w:szCs w:val="28"/>
        </w:rPr>
        <w:t xml:space="preserve"> </w:t>
      </w:r>
      <w:r w:rsidRPr="00475353">
        <w:rPr>
          <w:bCs/>
          <w:sz w:val="28"/>
          <w:szCs w:val="28"/>
        </w:rPr>
        <w:t xml:space="preserve">е. моральным развитием </w:t>
      </w:r>
      <w:r w:rsidRPr="00475353">
        <w:rPr>
          <w:bCs/>
          <w:sz w:val="28"/>
          <w:szCs w:val="28"/>
        </w:rPr>
        <w:lastRenderedPageBreak/>
        <w:t>личности;</w:t>
      </w:r>
    </w:p>
    <w:p w:rsidR="008C28F5" w:rsidRPr="00475353" w:rsidRDefault="008C28F5" w:rsidP="008C28F5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сложными поведенческими проявлениями, вызванными противоречием между потребностью подростков в признании их взрослыми со стороны окружающих и собственной неуверенностью в этом, проявляющимися в разных формах непослушания, сопротивления и протеста;</w:t>
      </w:r>
    </w:p>
    <w:p w:rsidR="008C28F5" w:rsidRPr="00475353" w:rsidRDefault="008C28F5" w:rsidP="008C28F5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изменением социальной ситуации развития: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>ростом информационных перегрузок, характером социальных взаимодействий, способами получения информации (СМИ, телевидение, Интернет).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Style w:val="Zag11"/>
          <w:rFonts w:ascii="Times New Roman" w:eastAsia="@Arial Unicode MS" w:hAnsi="Times New Roman"/>
          <w:sz w:val="28"/>
          <w:szCs w:val="28"/>
        </w:rPr>
        <w:t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связывается с активной позицией учителя, а также с адекватностью построения образовательного процесса и выбором условий и методик обучения.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Объективно необходимое для подготовки к будущей жизни развитие социальной взрослости подростка требует и от родителей (законных представителей) решения соответствующей задачи воспитания подростка в семье, смены прежнего типа отношений на </w:t>
      </w:r>
      <w:proofErr w:type="gramStart"/>
      <w:r w:rsidRPr="00475353">
        <w:rPr>
          <w:rFonts w:ascii="Times New Roman" w:hAnsi="Times New Roman"/>
          <w:sz w:val="28"/>
          <w:szCs w:val="28"/>
        </w:rPr>
        <w:t>новый</w:t>
      </w:r>
      <w:proofErr w:type="gramEnd"/>
      <w:r w:rsidRPr="00475353">
        <w:rPr>
          <w:rFonts w:ascii="Times New Roman" w:hAnsi="Times New Roman"/>
          <w:sz w:val="28"/>
          <w:szCs w:val="28"/>
        </w:rPr>
        <w:t>.</w:t>
      </w:r>
    </w:p>
    <w:p w:rsidR="008C28F5" w:rsidRPr="00475353" w:rsidRDefault="008C28F5" w:rsidP="008C28F5">
      <w:pPr>
        <w:pStyle w:val="Osnova"/>
        <w:tabs>
          <w:tab w:val="left" w:leader="dot" w:pos="624"/>
        </w:tabs>
        <w:spacing w:line="360" w:lineRule="auto"/>
        <w:ind w:firstLine="709"/>
        <w:rPr>
          <w:rStyle w:val="Zag11"/>
          <w:rFonts w:ascii="Times New Roman" w:eastAsia="@Arial Unicode MS" w:hAnsi="Times New Roman" w:cs="Times New Roman"/>
          <w:b/>
          <w:color w:val="auto"/>
          <w:sz w:val="28"/>
          <w:szCs w:val="28"/>
          <w:lang w:val="ru-RU"/>
        </w:rPr>
      </w:pPr>
    </w:p>
    <w:p w:rsidR="008C28F5" w:rsidRPr="00475353" w:rsidRDefault="008C28F5" w:rsidP="008C28F5">
      <w:pPr>
        <w:pStyle w:val="2"/>
        <w:rPr>
          <w:rStyle w:val="Zag11"/>
        </w:rPr>
      </w:pPr>
      <w:bookmarkStart w:id="14" w:name="_Toc405145647"/>
      <w:bookmarkStart w:id="15" w:name="_Toc406058976"/>
      <w:bookmarkStart w:id="16" w:name="_Toc409691625"/>
      <w:bookmarkStart w:id="17" w:name="_Toc410653947"/>
      <w:bookmarkStart w:id="18" w:name="_Toc410702952"/>
      <w:bookmarkStart w:id="19" w:name="_Toc414553129"/>
      <w:r w:rsidRPr="00475353">
        <w:rPr>
          <w:rStyle w:val="Zag11"/>
        </w:rPr>
        <w:t xml:space="preserve">1.2. Планируемые результаты освоения </w:t>
      </w:r>
      <w:proofErr w:type="gramStart"/>
      <w:r w:rsidRPr="00475353">
        <w:rPr>
          <w:rStyle w:val="Zag11"/>
        </w:rPr>
        <w:t>обучающимися</w:t>
      </w:r>
      <w:proofErr w:type="gramEnd"/>
      <w:r w:rsidRPr="00475353">
        <w:rPr>
          <w:rStyle w:val="Zag11"/>
        </w:rPr>
        <w:t xml:space="preserve"> основной образовательной программы основного общего образования</w:t>
      </w:r>
      <w:bookmarkEnd w:id="14"/>
      <w:bookmarkEnd w:id="15"/>
      <w:bookmarkEnd w:id="16"/>
      <w:bookmarkEnd w:id="17"/>
      <w:bookmarkEnd w:id="18"/>
      <w:bookmarkEnd w:id="19"/>
    </w:p>
    <w:p w:rsidR="008C28F5" w:rsidRPr="00475353" w:rsidRDefault="008C28F5" w:rsidP="008C28F5">
      <w:pPr>
        <w:pStyle w:val="3"/>
        <w:spacing w:before="0" w:line="360" w:lineRule="auto"/>
        <w:ind w:firstLine="709"/>
      </w:pPr>
      <w:bookmarkStart w:id="20" w:name="_Toc410653948"/>
      <w:bookmarkStart w:id="21" w:name="_Toc414553130"/>
      <w:r w:rsidRPr="00475353">
        <w:t>1.2.1. Общие положения</w:t>
      </w:r>
      <w:bookmarkEnd w:id="20"/>
      <w:bookmarkEnd w:id="21"/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Планируемые результаты освоения основной образовательной программы основного общего образования (ООП ООО)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 xml:space="preserve">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Они обеспечивают связь между требованиями ФГОС ООО, образовательным процессом и системой оценки результатов освоения ООП ООО, выступая содержательной и </w:t>
      </w:r>
      <w:proofErr w:type="spellStart"/>
      <w:r w:rsidRPr="00475353">
        <w:rPr>
          <w:rFonts w:ascii="Times New Roman" w:hAnsi="Times New Roman"/>
          <w:sz w:val="28"/>
          <w:szCs w:val="28"/>
        </w:rPr>
        <w:t>критериальной</w:t>
      </w:r>
      <w:proofErr w:type="spellEnd"/>
      <w:r w:rsidRPr="00475353">
        <w:rPr>
          <w:rFonts w:ascii="Times New Roman" w:hAnsi="Times New Roman"/>
          <w:sz w:val="28"/>
          <w:szCs w:val="28"/>
        </w:rPr>
        <w:t xml:space="preserve"> основой для разработки программ учебных предметов, курсов, учебно-методической литературы, </w:t>
      </w:r>
      <w:r w:rsidRPr="00475353">
        <w:rPr>
          <w:rFonts w:ascii="Times New Roman" w:hAnsi="Times New Roman"/>
          <w:sz w:val="28"/>
          <w:szCs w:val="28"/>
        </w:rPr>
        <w:lastRenderedPageBreak/>
        <w:t xml:space="preserve">программ воспитания и социализации, с одной стороны, и системы оценки результатов – с другой. </w:t>
      </w:r>
    </w:p>
    <w:p w:rsidR="008C28F5" w:rsidRPr="00475353" w:rsidRDefault="008C28F5" w:rsidP="008C28F5">
      <w:pPr>
        <w:tabs>
          <w:tab w:val="num" w:pos="19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В соответствии с требованиями ФГОС ООО система планируемых результатов – личностных, </w:t>
      </w:r>
      <w:proofErr w:type="spellStart"/>
      <w:r w:rsidRPr="00475353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475353">
        <w:rPr>
          <w:rFonts w:ascii="Times New Roman" w:hAnsi="Times New Roman"/>
          <w:sz w:val="28"/>
          <w:szCs w:val="28"/>
        </w:rPr>
        <w:t xml:space="preserve"> и предметных – устанавливает и описывает классы учебно-познавательных и учебно-практических задач,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системой учебных действий (универсальных и специфических для каждого учебного предмета: регулятивных, коммуникативных, познавательных) с учебным материалом и, прежде всего, с опорным учебным материалом, служащим основой для последующего обучения.</w:t>
      </w:r>
    </w:p>
    <w:p w:rsidR="008C28F5" w:rsidRPr="00475353" w:rsidRDefault="008C28F5" w:rsidP="008C28F5">
      <w:pPr>
        <w:pStyle w:val="a5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bCs/>
          <w:szCs w:val="28"/>
        </w:rPr>
      </w:pPr>
      <w:proofErr w:type="gramStart"/>
      <w:r w:rsidRPr="00475353">
        <w:rPr>
          <w:szCs w:val="28"/>
        </w:rPr>
        <w:t xml:space="preserve">В соответствии с реализуемой ФГОС ООО </w:t>
      </w:r>
      <w:proofErr w:type="spellStart"/>
      <w:r w:rsidRPr="00475353">
        <w:rPr>
          <w:szCs w:val="28"/>
        </w:rPr>
        <w:t>деятельностной</w:t>
      </w:r>
      <w:proofErr w:type="spellEnd"/>
      <w:r w:rsidRPr="00475353">
        <w:rPr>
          <w:szCs w:val="28"/>
        </w:rPr>
        <w:t xml:space="preserve"> парадигмой образования система планируемых результатов строится на основе </w:t>
      </w:r>
      <w:r w:rsidRPr="00475353">
        <w:rPr>
          <w:b/>
          <w:szCs w:val="28"/>
        </w:rPr>
        <w:t>уровневого подхода</w:t>
      </w:r>
      <w:r w:rsidRPr="00475353">
        <w:rPr>
          <w:szCs w:val="28"/>
        </w:rPr>
        <w:t>: 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475353">
        <w:rPr>
          <w:szCs w:val="28"/>
        </w:rPr>
        <w:t xml:space="preserve"> Такой подход позволяет определять динамическую картину развития </w:t>
      </w:r>
      <w:proofErr w:type="gramStart"/>
      <w:r w:rsidRPr="00475353">
        <w:rPr>
          <w:szCs w:val="28"/>
        </w:rPr>
        <w:t>обучающихся</w:t>
      </w:r>
      <w:proofErr w:type="gramEnd"/>
      <w:r w:rsidRPr="00475353">
        <w:rPr>
          <w:szCs w:val="28"/>
        </w:rPr>
        <w:t xml:space="preserve">, </w:t>
      </w:r>
      <w:r w:rsidRPr="00475353">
        <w:rPr>
          <w:bCs/>
          <w:szCs w:val="28"/>
        </w:rPr>
        <w:t>поощрять продвижение обучающихся, выстраивать индивидуальные траектории обучения с учетом зоны ближайшего развития ребенка.</w:t>
      </w:r>
    </w:p>
    <w:p w:rsidR="008C28F5" w:rsidRPr="00475353" w:rsidRDefault="008C28F5" w:rsidP="008C28F5">
      <w:pPr>
        <w:pStyle w:val="3"/>
        <w:rPr>
          <w:szCs w:val="28"/>
        </w:rPr>
      </w:pPr>
      <w:bookmarkStart w:id="22" w:name="_Toc414553131"/>
      <w:bookmarkStart w:id="23" w:name="_Toc410653949"/>
      <w:r w:rsidRPr="00475353">
        <w:rPr>
          <w:szCs w:val="28"/>
        </w:rPr>
        <w:t>1.2.2. Структура планируемых результатов</w:t>
      </w:r>
      <w:bookmarkEnd w:id="22"/>
    </w:p>
    <w:bookmarkEnd w:id="23"/>
    <w:p w:rsidR="008C28F5" w:rsidRPr="00475353" w:rsidRDefault="008C28F5" w:rsidP="008C28F5">
      <w:pPr>
        <w:pStyle w:val="a5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 w:rsidRPr="00475353">
        <w:rPr>
          <w:bCs/>
          <w:szCs w:val="28"/>
        </w:rPr>
        <w:t xml:space="preserve">Планируемые результаты опираются на </w:t>
      </w:r>
      <w:r w:rsidRPr="00475353">
        <w:rPr>
          <w:b/>
          <w:bCs/>
          <w:szCs w:val="28"/>
        </w:rPr>
        <w:t>ведущие целевые установки</w:t>
      </w:r>
      <w:r w:rsidRPr="00475353">
        <w:rPr>
          <w:b/>
          <w:szCs w:val="28"/>
        </w:rPr>
        <w:t xml:space="preserve">, </w:t>
      </w:r>
      <w:r w:rsidRPr="00475353">
        <w:rPr>
          <w:szCs w:val="28"/>
        </w:rPr>
        <w:t>отражающие</w:t>
      </w:r>
      <w:r>
        <w:rPr>
          <w:szCs w:val="28"/>
        </w:rPr>
        <w:t xml:space="preserve"> </w:t>
      </w:r>
      <w:r w:rsidRPr="00475353">
        <w:rPr>
          <w:szCs w:val="28"/>
        </w:rPr>
        <w:t>основной, сущностный вклад каждой изучаемой программы в развитие личности обучающихся, их способностей.</w:t>
      </w:r>
    </w:p>
    <w:p w:rsidR="008C28F5" w:rsidRPr="00475353" w:rsidRDefault="008C28F5" w:rsidP="008C28F5">
      <w:pPr>
        <w:pStyle w:val="a5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 w:rsidRPr="00475353">
        <w:rPr>
          <w:bCs/>
          <w:szCs w:val="28"/>
        </w:rPr>
        <w:t>В стру</w:t>
      </w:r>
      <w:r w:rsidRPr="00475353">
        <w:rPr>
          <w:szCs w:val="28"/>
        </w:rPr>
        <w:t xml:space="preserve">ктуре планируемых результатов выделяется </w:t>
      </w:r>
      <w:r w:rsidRPr="00475353">
        <w:rPr>
          <w:b/>
          <w:szCs w:val="28"/>
        </w:rPr>
        <w:t xml:space="preserve">следующие группы: </w:t>
      </w:r>
    </w:p>
    <w:p w:rsidR="008C28F5" w:rsidRPr="00475353" w:rsidRDefault="008C28F5" w:rsidP="008C28F5">
      <w:pPr>
        <w:pStyle w:val="a5"/>
        <w:tabs>
          <w:tab w:val="clear" w:pos="4677"/>
          <w:tab w:val="clear" w:pos="9355"/>
        </w:tabs>
        <w:overflowPunct w:val="0"/>
        <w:spacing w:line="360" w:lineRule="auto"/>
        <w:ind w:firstLine="709"/>
        <w:jc w:val="both"/>
        <w:textAlignment w:val="baseline"/>
        <w:rPr>
          <w:szCs w:val="28"/>
        </w:rPr>
      </w:pPr>
      <w:r w:rsidRPr="00475353">
        <w:rPr>
          <w:b/>
          <w:szCs w:val="28"/>
        </w:rPr>
        <w:t xml:space="preserve">1. Личностные результаты освоения основной образовательной программы </w:t>
      </w:r>
      <w:r w:rsidRPr="00475353">
        <w:rPr>
          <w:szCs w:val="28"/>
        </w:rPr>
        <w:t>представлены в соответствии с группой личностных результатов и раскрывают и детализируют основные направленности этих  результатов.</w:t>
      </w:r>
      <w:r>
        <w:rPr>
          <w:szCs w:val="28"/>
        </w:rPr>
        <w:t xml:space="preserve"> </w:t>
      </w:r>
      <w:r w:rsidRPr="00475353">
        <w:rPr>
          <w:szCs w:val="28"/>
        </w:rPr>
        <w:t xml:space="preserve">Оценка достижения этой группы планируемых результатов ведется в ходе </w:t>
      </w:r>
      <w:r w:rsidRPr="00475353">
        <w:rPr>
          <w:szCs w:val="28"/>
        </w:rPr>
        <w:lastRenderedPageBreak/>
        <w:t xml:space="preserve">процедур, допускающих предоставление и использование </w:t>
      </w:r>
      <w:r w:rsidRPr="00475353">
        <w:rPr>
          <w:b/>
          <w:szCs w:val="28"/>
        </w:rPr>
        <w:t xml:space="preserve">исключительно </w:t>
      </w:r>
      <w:proofErr w:type="spellStart"/>
      <w:r w:rsidRPr="00475353">
        <w:rPr>
          <w:b/>
          <w:szCs w:val="28"/>
        </w:rPr>
        <w:t>неперсонифицированной</w:t>
      </w:r>
      <w:proofErr w:type="spellEnd"/>
      <w:r w:rsidRPr="00475353">
        <w:rPr>
          <w:szCs w:val="28"/>
        </w:rPr>
        <w:t xml:space="preserve"> информации.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8F5" w:rsidRPr="00D64076" w:rsidRDefault="008C28F5" w:rsidP="008C28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2. </w:t>
      </w:r>
      <w:proofErr w:type="spellStart"/>
      <w:r w:rsidRPr="00D64076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D64076">
        <w:rPr>
          <w:rFonts w:ascii="Times New Roman" w:hAnsi="Times New Roman"/>
          <w:b/>
          <w:sz w:val="28"/>
          <w:szCs w:val="28"/>
        </w:rPr>
        <w:t xml:space="preserve"> результаты освоения основной образовательной программы </w:t>
      </w:r>
      <w:r w:rsidRPr="00D64076">
        <w:rPr>
          <w:rFonts w:ascii="Times New Roman" w:hAnsi="Times New Roman"/>
          <w:sz w:val="28"/>
          <w:szCs w:val="28"/>
        </w:rPr>
        <w:t xml:space="preserve">представлены в соответствии с подгруппами универсальных учебных действий,  раскрывают и детализируют основные направленности </w:t>
      </w:r>
      <w:proofErr w:type="spellStart"/>
      <w:r w:rsidRPr="00D64076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D64076">
        <w:rPr>
          <w:rFonts w:ascii="Times New Roman" w:hAnsi="Times New Roman"/>
          <w:sz w:val="28"/>
          <w:szCs w:val="28"/>
        </w:rPr>
        <w:t xml:space="preserve"> результатов.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28F5" w:rsidRPr="00D64076" w:rsidRDefault="008C28F5" w:rsidP="008C28F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3. </w:t>
      </w:r>
      <w:r w:rsidRPr="00D64076">
        <w:rPr>
          <w:rFonts w:ascii="Times New Roman" w:hAnsi="Times New Roman"/>
          <w:b/>
          <w:sz w:val="28"/>
          <w:szCs w:val="28"/>
        </w:rPr>
        <w:t xml:space="preserve">Предметные результаты освоения основной образовательной программы </w:t>
      </w:r>
      <w:r w:rsidRPr="00D64076">
        <w:rPr>
          <w:rFonts w:ascii="Times New Roman" w:hAnsi="Times New Roman"/>
          <w:sz w:val="28"/>
          <w:szCs w:val="28"/>
        </w:rPr>
        <w:t>представлены в соответствии с группами результатов учебных предметов, раскрывают и детализируют их.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Предметные результаты приводятся в блоках</w:t>
      </w:r>
      <w:r w:rsidRPr="00475353">
        <w:rPr>
          <w:rFonts w:ascii="Times New Roman" w:hAnsi="Times New Roman"/>
          <w:b/>
          <w:sz w:val="28"/>
          <w:szCs w:val="28"/>
        </w:rPr>
        <w:t xml:space="preserve"> «</w:t>
      </w:r>
      <w:r w:rsidRPr="00475353">
        <w:rPr>
          <w:rFonts w:ascii="Times New Roman" w:hAnsi="Times New Roman"/>
          <w:sz w:val="28"/>
          <w:szCs w:val="28"/>
        </w:rPr>
        <w:t>Выпускник научится» и «Выпускник получит возможность научиться»,</w:t>
      </w:r>
      <w:r w:rsidRPr="00475353">
        <w:rPr>
          <w:rFonts w:ascii="Times New Roman" w:hAnsi="Times New Roman"/>
          <w:b/>
          <w:sz w:val="28"/>
          <w:szCs w:val="28"/>
        </w:rPr>
        <w:t xml:space="preserve"> относящихся </w:t>
      </w:r>
      <w:r w:rsidRPr="0047535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>каждому учебному предмету: «Русский язык», «Литература», «Иностранный язык»,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 xml:space="preserve">«Иностранный язык (второй)», «История России. </w:t>
      </w:r>
      <w:proofErr w:type="gramStart"/>
      <w:r w:rsidRPr="00475353">
        <w:rPr>
          <w:rFonts w:ascii="Times New Roman" w:hAnsi="Times New Roman"/>
          <w:sz w:val="28"/>
          <w:szCs w:val="28"/>
        </w:rPr>
        <w:t>Всеобщая история», «Обществознание», «География», «Математика»,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  <w:proofErr w:type="gramEnd"/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учебно-методическими объединениями (УМО) субъектов Российской Федерации.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>Планируемые результаты, отнесенные к блоку «Выпускник научится», ориентируют пользователя в том, достижение какого уровня освоения учебных действий с изучаемым опорным учебным материалом ожидается от выпускника. Критериями отбора результатов служат их значимость для решения основных задач образования на данном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>уров</w:t>
      </w:r>
      <w:bookmarkStart w:id="24" w:name="_GoBack"/>
      <w:bookmarkEnd w:id="24"/>
      <w:r w:rsidRPr="00475353">
        <w:rPr>
          <w:rFonts w:ascii="Times New Roman" w:hAnsi="Times New Roman"/>
          <w:sz w:val="28"/>
          <w:szCs w:val="28"/>
        </w:rPr>
        <w:t xml:space="preserve">не и необходимость для последующего обучения, а также потенциальная возможность их достижения </w:t>
      </w:r>
      <w:r w:rsidRPr="00475353">
        <w:rPr>
          <w:rFonts w:ascii="Times New Roman" w:hAnsi="Times New Roman"/>
          <w:sz w:val="28"/>
          <w:szCs w:val="28"/>
        </w:rPr>
        <w:lastRenderedPageBreak/>
        <w:t>большинством обучающихся. Иными словами, в этот блок включается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могут быть освоены всеми обучающихся.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Достижение планируемых результатов, отнесенных к блоку «Выпускник научится», выносится на итоговое оценивание, которое может осуществляться как в ходе обучения (с помощью накопленной </w:t>
      </w:r>
      <w:proofErr w:type="gramStart"/>
      <w:r w:rsidRPr="00475353">
        <w:rPr>
          <w:rFonts w:ascii="Times New Roman" w:hAnsi="Times New Roman"/>
          <w:sz w:val="28"/>
          <w:szCs w:val="28"/>
        </w:rPr>
        <w:t>оценки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или портфеля индивидуальных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 ведется с помощью заданий базового уровня, а на уровне действий, составляющих зону ближайшего развития большинства обучающихся, – с помощью заданий повышенного уровня. Успешное выполнение </w:t>
      </w:r>
      <w:proofErr w:type="gramStart"/>
      <w:r w:rsidRPr="0047535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>уровень обучения.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В блоке «Выпускник получит возможность научиться»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этого блока, могут продемонстрировать </w:t>
      </w:r>
      <w:proofErr w:type="gramStart"/>
      <w:r w:rsidRPr="00475353">
        <w:rPr>
          <w:rFonts w:ascii="Times New Roman" w:hAnsi="Times New Roman"/>
          <w:sz w:val="28"/>
          <w:szCs w:val="28"/>
        </w:rPr>
        <w:t>отдельные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мотивированные и способные обучающиеся. В повседневной практике преподавания цели данного блока  не отрабатываются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 xml:space="preserve">уровне обучения. Оценка достижения планируемых результатов  ведется преимущественно в ходе процедур, допускающих предоставление и использование исключительно </w:t>
      </w:r>
      <w:proofErr w:type="spellStart"/>
      <w:r w:rsidRPr="00475353">
        <w:rPr>
          <w:rFonts w:ascii="Times New Roman" w:hAnsi="Times New Roman"/>
          <w:sz w:val="28"/>
          <w:szCs w:val="28"/>
        </w:rPr>
        <w:t>неперсонифицированной</w:t>
      </w:r>
      <w:proofErr w:type="spellEnd"/>
      <w:r w:rsidRPr="00475353">
        <w:rPr>
          <w:rFonts w:ascii="Times New Roman" w:hAnsi="Times New Roman"/>
          <w:sz w:val="28"/>
          <w:szCs w:val="28"/>
        </w:rPr>
        <w:t xml:space="preserve"> информации. Соответствующая группа результатов в тексте выделена курсивом. 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lastRenderedPageBreak/>
        <w:t xml:space="preserve">Задания, ориентированные на оценку достижения планируемых результатов из блока «Выпускник получит возможность научиться», могут включаться в материалы итогового контроля блока «Выпускник научится». </w:t>
      </w:r>
      <w:proofErr w:type="gramStart"/>
      <w:r w:rsidRPr="00475353">
        <w:rPr>
          <w:rFonts w:ascii="Times New Roman" w:hAnsi="Times New Roman"/>
          <w:sz w:val="28"/>
          <w:szCs w:val="28"/>
        </w:rPr>
        <w:t>Основные цели такого включения – предоставить возможность обучающимся продемонстрировать овладение более высоким (по сравнению с базовым) уровнем достижений и выявить динамику роста численности наиболее подготовленных обучающихся.</w:t>
      </w:r>
      <w:proofErr w:type="gramEnd"/>
      <w:r w:rsidRPr="00475353">
        <w:rPr>
          <w:rFonts w:ascii="Times New Roman" w:hAnsi="Times New Roman"/>
          <w:sz w:val="28"/>
          <w:szCs w:val="28"/>
        </w:rPr>
        <w:t xml:space="preserve"> При этом невыполнение обучающимися заданий, с помощью которых ведется оценка достижения планируемых результатов данного блока, не является препятствием для перехода на следующий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53">
        <w:rPr>
          <w:rFonts w:ascii="Times New Roman" w:hAnsi="Times New Roman"/>
          <w:sz w:val="28"/>
          <w:szCs w:val="28"/>
        </w:rPr>
        <w:t>уровень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Fonts w:ascii="Times New Roman" w:hAnsi="Times New Roman"/>
          <w:sz w:val="28"/>
          <w:szCs w:val="28"/>
        </w:rPr>
        <w:t xml:space="preserve">Подобная структура представления планируемых результатов подчеркивает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475353">
        <w:rPr>
          <w:rFonts w:ascii="Times New Roman" w:hAnsi="Times New Roman"/>
          <w:bCs/>
          <w:iCs/>
          <w:sz w:val="28"/>
          <w:szCs w:val="28"/>
        </w:rPr>
        <w:t>дифференциации требований</w:t>
      </w:r>
      <w:r w:rsidRPr="00475353">
        <w:rPr>
          <w:rFonts w:ascii="Times New Roman" w:hAnsi="Times New Roman"/>
          <w:sz w:val="28"/>
          <w:szCs w:val="28"/>
        </w:rPr>
        <w:t xml:space="preserve"> к подготовке обучающихся.</w:t>
      </w:r>
    </w:p>
    <w:p w:rsidR="008C28F5" w:rsidRPr="00475353" w:rsidRDefault="008C28F5" w:rsidP="008C28F5">
      <w:pPr>
        <w:pStyle w:val="2"/>
        <w:rPr>
          <w:rStyle w:val="20"/>
        </w:rPr>
      </w:pPr>
      <w:bookmarkStart w:id="25" w:name="_Toc405145648"/>
      <w:bookmarkStart w:id="26" w:name="_Toc406058977"/>
      <w:bookmarkStart w:id="27" w:name="_Toc409691626"/>
      <w:r w:rsidRPr="00475353">
        <w:rPr>
          <w:rStyle w:val="20"/>
        </w:rPr>
        <w:t xml:space="preserve">1.2.3. Личностные результаты освоения </w:t>
      </w:r>
      <w:bookmarkEnd w:id="25"/>
      <w:bookmarkEnd w:id="26"/>
      <w:bookmarkEnd w:id="27"/>
      <w:r w:rsidRPr="00475353">
        <w:rPr>
          <w:rStyle w:val="20"/>
        </w:rPr>
        <w:t>основной образовательной программы: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</w:t>
      </w:r>
      <w:r w:rsidRPr="00475353">
        <w:rPr>
          <w:rStyle w:val="dash041e005f0431005f044b005f0447005f043d005f044b005f0439005f005fchar1char1"/>
          <w:sz w:val="28"/>
          <w:szCs w:val="28"/>
        </w:rPr>
        <w:lastRenderedPageBreak/>
        <w:t xml:space="preserve">сопричастность истории народов и государств, находившихся на территории современной России);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475353">
        <w:rPr>
          <w:rStyle w:val="dash041e005f0431005f044b005f0447005f043d005f044b005f0439005f005fchar1char1"/>
          <w:sz w:val="28"/>
          <w:szCs w:val="28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потребительстве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;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475353">
        <w:rPr>
          <w:rStyle w:val="dash041e005f0431005f044b005f0447005f043d005f044b005f0439005f005fchar1char1"/>
          <w:sz w:val="28"/>
          <w:szCs w:val="28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lastRenderedPageBreak/>
        <w:t xml:space="preserve">4.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</w:t>
      </w:r>
      <w:proofErr w:type="gramStart"/>
      <w:r w:rsidRPr="00475353">
        <w:rPr>
          <w:rStyle w:val="dash041e005f0431005f044b005f0447005f043d005f044b005f0439005f005fchar1char1"/>
          <w:sz w:val="28"/>
          <w:szCs w:val="28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</w:t>
      </w:r>
      <w:proofErr w:type="gramStart"/>
      <w:r w:rsidRPr="00475353">
        <w:rPr>
          <w:rStyle w:val="dash041e005f0431005f044b005f0447005f043d005f044b005f0439005f005fchar1char1"/>
          <w:sz w:val="28"/>
          <w:szCs w:val="28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</w:t>
      </w:r>
      <w:r w:rsidRPr="00475353">
        <w:rPr>
          <w:rStyle w:val="dash041e005f0431005f044b005f0447005f043d005f044b005f0439005f005fchar1char1"/>
          <w:sz w:val="28"/>
          <w:szCs w:val="28"/>
        </w:rPr>
        <w:lastRenderedPageBreak/>
        <w:t>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 xml:space="preserve">7.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жизни;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интериоризация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475353"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 w:rsidRPr="00475353"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5353">
        <w:rPr>
          <w:rStyle w:val="dash041e005f0431005f044b005f0447005f043d005f044b005f0439005f005fchar1char1"/>
          <w:sz w:val="28"/>
          <w:szCs w:val="28"/>
        </w:rPr>
        <w:t xml:space="preserve">9.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</w:t>
      </w:r>
      <w:proofErr w:type="spellStart"/>
      <w:r w:rsidRPr="00475353">
        <w:rPr>
          <w:rStyle w:val="dash041e005f0431005f044b005f0447005f043d005f044b005f0439005f005fchar1char1"/>
          <w:sz w:val="28"/>
          <w:szCs w:val="28"/>
        </w:rPr>
        <w:t>экотуризмом</w:t>
      </w:r>
      <w:proofErr w:type="spellEnd"/>
      <w:r w:rsidRPr="00475353">
        <w:rPr>
          <w:rStyle w:val="dash041e005f0431005f044b005f0447005f043d005f044b005f0439005f005fchar1char1"/>
          <w:sz w:val="28"/>
          <w:szCs w:val="28"/>
        </w:rPr>
        <w:t>, к осуществлению природоохранной деятельности).</w:t>
      </w:r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C28F5" w:rsidRPr="00475353" w:rsidRDefault="008C28F5" w:rsidP="008C28F5">
      <w:pPr>
        <w:pStyle w:val="2"/>
      </w:pPr>
      <w:bookmarkStart w:id="28" w:name="_Toc405145649"/>
      <w:bookmarkStart w:id="29" w:name="_Toc406058978"/>
      <w:bookmarkStart w:id="30" w:name="_Toc409691627"/>
      <w:bookmarkStart w:id="31" w:name="_Toc410653951"/>
      <w:bookmarkStart w:id="32" w:name="_Toc414553132"/>
      <w:r w:rsidRPr="00475353">
        <w:lastRenderedPageBreak/>
        <w:t xml:space="preserve">1.2.4. </w:t>
      </w:r>
      <w:proofErr w:type="spellStart"/>
      <w:r w:rsidRPr="00475353">
        <w:t>Метапредметные</w:t>
      </w:r>
      <w:proofErr w:type="spellEnd"/>
      <w:r w:rsidRPr="00475353">
        <w:t xml:space="preserve"> результаты освоения ООП</w:t>
      </w:r>
      <w:bookmarkEnd w:id="28"/>
      <w:bookmarkEnd w:id="29"/>
      <w:bookmarkEnd w:id="30"/>
      <w:bookmarkEnd w:id="31"/>
      <w:bookmarkEnd w:id="32"/>
    </w:p>
    <w:p w:rsidR="008C28F5" w:rsidRPr="00475353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475353">
        <w:rPr>
          <w:rFonts w:ascii="Times" w:hAnsi="Times"/>
          <w:sz w:val="28"/>
          <w:szCs w:val="28"/>
        </w:rPr>
        <w:t>Метапредметные</w:t>
      </w:r>
      <w:proofErr w:type="spellEnd"/>
      <w:r w:rsidRPr="00475353">
        <w:rPr>
          <w:rFonts w:ascii="Times" w:hAnsi="Times"/>
          <w:sz w:val="28"/>
          <w:szCs w:val="28"/>
        </w:rPr>
        <w:t xml:space="preserve"> результаты </w:t>
      </w:r>
      <w:r w:rsidRPr="0074495D">
        <w:rPr>
          <w:rFonts w:ascii="Times" w:hAnsi="Times" w:cs="Helvetica"/>
          <w:sz w:val="28"/>
          <w:szCs w:val="28"/>
        </w:rPr>
        <w:t xml:space="preserve">включают освоенные </w:t>
      </w:r>
      <w:proofErr w:type="gramStart"/>
      <w:r w:rsidRPr="0074495D">
        <w:rPr>
          <w:rFonts w:ascii="Times" w:hAnsi="Times" w:cs="Helvetica"/>
          <w:sz w:val="28"/>
          <w:szCs w:val="28"/>
        </w:rPr>
        <w:t>обучающимися</w:t>
      </w:r>
      <w:proofErr w:type="gramEnd"/>
      <w:r w:rsidRPr="0074495D">
        <w:rPr>
          <w:rFonts w:ascii="Times" w:hAnsi="Times" w:cs="Helvetica"/>
          <w:sz w:val="28"/>
          <w:szCs w:val="28"/>
        </w:rPr>
        <w:t xml:space="preserve"> </w:t>
      </w:r>
      <w:proofErr w:type="spellStart"/>
      <w:r w:rsidRPr="0074495D">
        <w:rPr>
          <w:rFonts w:ascii="Times" w:hAnsi="Times" w:cs="Helvetica"/>
          <w:sz w:val="28"/>
          <w:szCs w:val="28"/>
        </w:rPr>
        <w:t>межпредметные</w:t>
      </w:r>
      <w:proofErr w:type="spellEnd"/>
      <w:r w:rsidRPr="0074495D">
        <w:rPr>
          <w:rFonts w:ascii="Times" w:hAnsi="Times" w:cs="Helvetica"/>
          <w:sz w:val="28"/>
          <w:szCs w:val="28"/>
        </w:rPr>
        <w:t xml:space="preserve"> понятия и универсальные учебные </w:t>
      </w:r>
      <w:proofErr w:type="spellStart"/>
      <w:r w:rsidRPr="0074495D">
        <w:rPr>
          <w:rFonts w:ascii="Times" w:hAnsi="Times" w:cs="Helvetica"/>
          <w:sz w:val="28"/>
          <w:szCs w:val="28"/>
        </w:rPr>
        <w:t>действия</w:t>
      </w:r>
      <w:proofErr w:type="spellEnd"/>
      <w:r w:rsidRPr="0074495D">
        <w:rPr>
          <w:rFonts w:ascii="Times" w:hAnsi="Times" w:cs="Helvetica"/>
          <w:sz w:val="28"/>
          <w:szCs w:val="28"/>
        </w:rPr>
        <w:t xml:space="preserve"> (регулятивные, познавательные,</w:t>
      </w:r>
      <w:r w:rsidRPr="0074495D">
        <w:rPr>
          <w:rFonts w:ascii="Times" w:hAnsi="Times" w:cs="Helvetica"/>
          <w:sz w:val="28"/>
          <w:szCs w:val="28"/>
        </w:rPr>
        <w:tab/>
        <w:t>коммуникативные)</w:t>
      </w:r>
      <w:r w:rsidRPr="0074495D">
        <w:rPr>
          <w:rFonts w:ascii="Times New Roman" w:hAnsi="Times New Roman"/>
          <w:sz w:val="28"/>
          <w:szCs w:val="28"/>
        </w:rPr>
        <w:t>.</w:t>
      </w:r>
    </w:p>
    <w:p w:rsidR="008C28F5" w:rsidRPr="0074495D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4495D">
        <w:rPr>
          <w:rFonts w:ascii="Times New Roman" w:hAnsi="Times New Roman"/>
          <w:b/>
          <w:sz w:val="28"/>
          <w:szCs w:val="28"/>
        </w:rPr>
        <w:t>Межпредметные</w:t>
      </w:r>
      <w:proofErr w:type="spellEnd"/>
      <w:r w:rsidRPr="0074495D">
        <w:rPr>
          <w:rFonts w:ascii="Times New Roman" w:hAnsi="Times New Roman"/>
          <w:b/>
          <w:sz w:val="28"/>
          <w:szCs w:val="28"/>
        </w:rPr>
        <w:t xml:space="preserve"> понятия</w:t>
      </w:r>
    </w:p>
    <w:p w:rsidR="008C28F5" w:rsidRPr="0074495D" w:rsidRDefault="008C28F5" w:rsidP="008C28F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Условием формирования </w:t>
      </w:r>
      <w:proofErr w:type="spellStart"/>
      <w:r w:rsidRPr="0074495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понятий,  таких</w:t>
      </w:r>
      <w:r>
        <w:rPr>
          <w:rFonts w:ascii="Times New Roman" w:hAnsi="Times New Roman"/>
          <w:sz w:val="28"/>
          <w:szCs w:val="28"/>
        </w:rPr>
        <w:t>,</w:t>
      </w:r>
      <w:r w:rsidRPr="0074495D">
        <w:rPr>
          <w:rFonts w:ascii="Times New Roman" w:hAnsi="Times New Roman"/>
          <w:sz w:val="28"/>
          <w:szCs w:val="28"/>
        </w:rPr>
        <w:t xml:space="preserve"> как система, </w:t>
      </w:r>
      <w:r w:rsidRPr="0074495D">
        <w:rPr>
          <w:rFonts w:ascii="Times New Roman" w:eastAsia="Times New Roman" w:hAnsi="Times New Roman"/>
          <w:sz w:val="28"/>
          <w:szCs w:val="28"/>
          <w:shd w:val="clear" w:color="auto" w:fill="FFFFFF"/>
        </w:rPr>
        <w:t>факт, закономерность, феномен, анализ, синтез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74495D">
        <w:rPr>
          <w:rFonts w:ascii="Times New Roman" w:hAnsi="Times New Roman"/>
          <w:b/>
          <w:sz w:val="28"/>
          <w:szCs w:val="28"/>
        </w:rPr>
        <w:t>основ читательской компетенции</w:t>
      </w:r>
      <w:r w:rsidRPr="0074495D">
        <w:rPr>
          <w:rFonts w:ascii="Times New Roman" w:hAnsi="Times New Roman"/>
          <w:sz w:val="28"/>
          <w:szCs w:val="28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74495D">
        <w:rPr>
          <w:rFonts w:ascii="Times New Roman" w:hAnsi="Times New Roman"/>
          <w:sz w:val="28"/>
          <w:szCs w:val="28"/>
        </w:rPr>
        <w:t>досугового</w:t>
      </w:r>
      <w:proofErr w:type="spellEnd"/>
      <w:r w:rsidRPr="0074495D">
        <w:rPr>
          <w:rFonts w:ascii="Times New Roman" w:hAnsi="Times New Roman"/>
          <w:sz w:val="28"/>
          <w:szCs w:val="28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8C28F5" w:rsidRPr="0074495D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 изучении учебных предметов обучающиеся усовершенствуют приобрет</w:t>
      </w:r>
      <w:r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нные на первом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уровне </w:t>
      </w:r>
      <w:r w:rsidRPr="0074495D">
        <w:rPr>
          <w:rFonts w:ascii="Times New Roman" w:hAnsi="Times New Roman"/>
          <w:b/>
          <w:sz w:val="28"/>
          <w:szCs w:val="28"/>
        </w:rPr>
        <w:t>навыки работы с информацией</w:t>
      </w:r>
      <w:r w:rsidRPr="0074495D">
        <w:rPr>
          <w:rFonts w:ascii="Times New Roman" w:hAnsi="Times New Roman"/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8C28F5" w:rsidRPr="0074495D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  <w:proofErr w:type="gramEnd"/>
    </w:p>
    <w:p w:rsidR="008C28F5" w:rsidRPr="0074495D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• выделять главную и избыточную информацию, выполнять смысловое св</w:t>
      </w:r>
      <w:r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C28F5" w:rsidRPr="0074495D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• заполнять и дополнять таблицы, схемы, диаграммы, тексты.</w:t>
      </w:r>
    </w:p>
    <w:p w:rsidR="008C28F5" w:rsidRPr="0074495D" w:rsidRDefault="008C28F5" w:rsidP="008C28F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В ходе изучения всех учебных предметов обучающиеся </w:t>
      </w:r>
      <w:r w:rsidRPr="0074495D">
        <w:rPr>
          <w:rFonts w:ascii="Times New Roman" w:hAnsi="Times New Roman"/>
          <w:b/>
          <w:sz w:val="28"/>
          <w:szCs w:val="28"/>
        </w:rPr>
        <w:t>приобретут опыт проектной деятельности</w:t>
      </w:r>
      <w:r w:rsidRPr="0074495D">
        <w:rPr>
          <w:rFonts w:ascii="Times New Roman" w:hAnsi="Times New Roman"/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</w:t>
      </w:r>
      <w:r>
        <w:rPr>
          <w:rFonts w:ascii="Times New Roman" w:hAnsi="Times New Roman"/>
          <w:sz w:val="28"/>
          <w:szCs w:val="28"/>
        </w:rPr>
        <w:t>е</w:t>
      </w:r>
      <w:r w:rsidRPr="0074495D">
        <w:rPr>
          <w:rFonts w:ascii="Times New Roman" w:hAnsi="Times New Roman"/>
          <w:sz w:val="28"/>
          <w:szCs w:val="28"/>
        </w:rPr>
        <w:t>нности.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Они получат возможность развить </w:t>
      </w:r>
      <w:proofErr w:type="gramStart"/>
      <w:r w:rsidRPr="0074495D">
        <w:rPr>
          <w:rFonts w:ascii="Times New Roman" w:hAnsi="Times New Roman"/>
          <w:sz w:val="28"/>
          <w:szCs w:val="28"/>
        </w:rPr>
        <w:t>способность к разработке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8C28F5" w:rsidRPr="0074495D" w:rsidRDefault="008C28F5" w:rsidP="008C28F5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Перечень ключевых </w:t>
      </w:r>
      <w:proofErr w:type="spellStart"/>
      <w:r w:rsidRPr="0074495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8C28F5" w:rsidRPr="0074495D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8C28F5" w:rsidRPr="0074495D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Регулятивные УУД</w:t>
      </w:r>
    </w:p>
    <w:p w:rsidR="008C28F5" w:rsidRPr="0074495D" w:rsidRDefault="008C28F5" w:rsidP="008C28F5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идентифицировать собственные проблемы и определять главную проблему;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ставить цель деятельности на основе определенной проблемы и </w:t>
      </w:r>
      <w:r w:rsidRPr="0074495D">
        <w:rPr>
          <w:rFonts w:ascii="Times New Roman" w:hAnsi="Times New Roman"/>
          <w:sz w:val="28"/>
          <w:szCs w:val="28"/>
        </w:rPr>
        <w:lastRenderedPageBreak/>
        <w:t>существующих возможностей;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C28F5" w:rsidRPr="0074495D" w:rsidRDefault="008C28F5" w:rsidP="008C28F5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необходимые действи</w:t>
      </w:r>
      <w:proofErr w:type="gramStart"/>
      <w:r w:rsidRPr="0074495D">
        <w:rPr>
          <w:rFonts w:ascii="Times New Roman" w:hAnsi="Times New Roman"/>
          <w:sz w:val="28"/>
          <w:szCs w:val="28"/>
        </w:rPr>
        <w:t>е(</w:t>
      </w:r>
      <w:proofErr w:type="gramEnd"/>
      <w:r w:rsidRPr="0074495D">
        <w:rPr>
          <w:rFonts w:ascii="Times New Roman" w:hAnsi="Times New Roman"/>
          <w:sz w:val="28"/>
          <w:szCs w:val="28"/>
        </w:rPr>
        <w:t>я) в соответствии с учебной и познавательной задачей и составлять алгоритм их выполнения;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C28F5" w:rsidRPr="0074495D" w:rsidRDefault="008C28F5" w:rsidP="008C28F5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8C28F5" w:rsidRPr="0074495D" w:rsidRDefault="008C28F5" w:rsidP="008C28F5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</w:t>
      </w:r>
      <w:r w:rsidRPr="0074495D">
        <w:rPr>
          <w:rFonts w:ascii="Times New Roman" w:hAnsi="Times New Roman"/>
          <w:sz w:val="28"/>
          <w:szCs w:val="28"/>
        </w:rPr>
        <w:lastRenderedPageBreak/>
        <w:t>требований, корректировать свои действия в соответствии с изменяющейся ситуацией. Обучающийся сможет: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8C28F5" w:rsidRPr="0074495D" w:rsidRDefault="008C28F5" w:rsidP="008C28F5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свободно пользоваться выработанными критериями оценки и самооценки, исходя из цели и имеющихся средств, различая результат и </w:t>
      </w:r>
      <w:r w:rsidRPr="0074495D">
        <w:rPr>
          <w:rFonts w:ascii="Times New Roman" w:hAnsi="Times New Roman"/>
          <w:sz w:val="28"/>
          <w:szCs w:val="28"/>
        </w:rPr>
        <w:lastRenderedPageBreak/>
        <w:t>способы действий;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8C28F5" w:rsidRPr="0074495D" w:rsidRDefault="008C28F5" w:rsidP="008C28F5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74495D">
        <w:rPr>
          <w:rFonts w:ascii="Times New Roman" w:hAnsi="Times New Roman"/>
          <w:sz w:val="28"/>
          <w:szCs w:val="28"/>
        </w:rPr>
        <w:t>в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учебной и познавательной. Обучающийся сможет: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принимать решение в учебной ситуации и нести за него ответственность;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C28F5" w:rsidRPr="0074495D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Познавательные УУД</w:t>
      </w:r>
    </w:p>
    <w:p w:rsidR="008C28F5" w:rsidRPr="0074495D" w:rsidRDefault="008C28F5" w:rsidP="008C28F5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Умение определять понятия, создавать обобщения, устанавливать </w:t>
      </w:r>
      <w:r w:rsidRPr="0074495D">
        <w:rPr>
          <w:rFonts w:ascii="Times New Roman" w:hAnsi="Times New Roman"/>
          <w:sz w:val="28"/>
          <w:szCs w:val="28"/>
        </w:rPr>
        <w:lastRenderedPageBreak/>
        <w:t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Обучающийся сможет: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явление из общего ряда других явлений;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95D">
        <w:rPr>
          <w:rFonts w:ascii="Times New Roman" w:hAnsi="Times New Roman"/>
          <w:sz w:val="28"/>
          <w:szCs w:val="28"/>
        </w:rPr>
        <w:t>вербализовать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эмоциональное впечатление, оказанное на него источником;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объяснять явления, процессы, связи и отношения, выявляемые в ходе познавательной и исследовательской деятельности (приводить объяснение с </w:t>
      </w:r>
      <w:r w:rsidRPr="0074495D">
        <w:rPr>
          <w:rFonts w:ascii="Times New Roman" w:hAnsi="Times New Roman"/>
          <w:sz w:val="28"/>
          <w:szCs w:val="28"/>
        </w:rPr>
        <w:lastRenderedPageBreak/>
        <w:t>изменением формы представления; объяснять, детализируя или обобщая; объяснять с заданной точки зрения);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выявлять и называть причины события, явления, в том числе возможные /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C28F5" w:rsidRPr="0074495D" w:rsidRDefault="008C28F5" w:rsidP="008C28F5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обозначать символом и знаком предмет и/или явление;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абстрактный или реальный образ предмета и/или явления;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модель/схему на основе условий задачи и/или способа ее решения;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переводить сложную по составу (</w:t>
      </w:r>
      <w:proofErr w:type="spellStart"/>
      <w:r w:rsidRPr="0074495D">
        <w:rPr>
          <w:rFonts w:ascii="Times New Roman" w:hAnsi="Times New Roman"/>
          <w:sz w:val="28"/>
          <w:szCs w:val="28"/>
        </w:rPr>
        <w:t>многоаспектную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74495D">
        <w:rPr>
          <w:rFonts w:ascii="Times New Roman" w:hAnsi="Times New Roman"/>
          <w:sz w:val="28"/>
          <w:szCs w:val="28"/>
        </w:rPr>
        <w:t>текстовое</w:t>
      </w:r>
      <w:proofErr w:type="gramEnd"/>
      <w:r w:rsidRPr="0074495D">
        <w:rPr>
          <w:rFonts w:ascii="Times New Roman" w:hAnsi="Times New Roman"/>
          <w:sz w:val="28"/>
          <w:szCs w:val="28"/>
        </w:rPr>
        <w:t>, и наоборот;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доказательство: прямое, косвенное, от противного;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анализировать/</w:t>
      </w:r>
      <w:proofErr w:type="spellStart"/>
      <w:r w:rsidRPr="0074495D">
        <w:rPr>
          <w:rFonts w:ascii="Times New Roman" w:hAnsi="Times New Roman"/>
          <w:sz w:val="28"/>
          <w:szCs w:val="28"/>
        </w:rPr>
        <w:t>рефлексировать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опыт разработки и реализации </w:t>
      </w:r>
      <w:r w:rsidRPr="0074495D">
        <w:rPr>
          <w:rFonts w:ascii="Times New Roman" w:hAnsi="Times New Roman"/>
          <w:sz w:val="28"/>
          <w:szCs w:val="28"/>
        </w:rPr>
        <w:lastRenderedPageBreak/>
        <w:t>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C28F5" w:rsidRPr="0074495D" w:rsidRDefault="008C28F5" w:rsidP="008C28F5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Смысловое чтение. Обучающийся сможет: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резюмировать главную идею текста;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74495D">
        <w:rPr>
          <w:rFonts w:ascii="Times New Roman" w:hAnsi="Times New Roman"/>
          <w:sz w:val="28"/>
          <w:szCs w:val="28"/>
        </w:rPr>
        <w:t>non-fiction</w:t>
      </w:r>
      <w:proofErr w:type="spellEnd"/>
      <w:r w:rsidRPr="0074495D">
        <w:rPr>
          <w:rFonts w:ascii="Times New Roman" w:hAnsi="Times New Roman"/>
          <w:sz w:val="28"/>
          <w:szCs w:val="28"/>
        </w:rPr>
        <w:t>);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критически оценивать содержание и форму текста.</w:t>
      </w:r>
    </w:p>
    <w:p w:rsidR="008C28F5" w:rsidRPr="0074495D" w:rsidRDefault="008C28F5" w:rsidP="008C28F5">
      <w:pPr>
        <w:widowControl w:val="0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свое отношение к природной среде;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причинный и вероятностный анализ экологических ситуаций;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8C28F5" w:rsidRPr="0074495D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8C28F5" w:rsidRPr="0074495D" w:rsidRDefault="008C28F5" w:rsidP="008C28F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необходимые ключевые поисковые слова и запросы;</w:t>
      </w:r>
    </w:p>
    <w:p w:rsidR="008C28F5" w:rsidRPr="0074495D" w:rsidRDefault="008C28F5" w:rsidP="008C28F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8C28F5" w:rsidRPr="0074495D" w:rsidRDefault="008C28F5" w:rsidP="008C28F5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соотносить полученные результаты поиска со своей деятельностью.</w:t>
      </w:r>
    </w:p>
    <w:p w:rsidR="008C28F5" w:rsidRPr="0074495D" w:rsidRDefault="008C28F5" w:rsidP="008C28F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Коммуникативные УУД</w:t>
      </w:r>
    </w:p>
    <w:p w:rsidR="008C28F5" w:rsidRPr="0074495D" w:rsidRDefault="008C28F5" w:rsidP="008C28F5">
      <w:pPr>
        <w:pStyle w:val="a3"/>
        <w:widowControl w:val="0"/>
        <w:numPr>
          <w:ilvl w:val="0"/>
          <w:numId w:val="13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C28F5" w:rsidRPr="0074495D" w:rsidRDefault="008C28F5" w:rsidP="008C28F5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возможные роли в совместной деятельности;</w:t>
      </w:r>
    </w:p>
    <w:p w:rsidR="008C28F5" w:rsidRPr="0074495D" w:rsidRDefault="008C28F5" w:rsidP="008C28F5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играть определенную роль в совместной деятельности;</w:t>
      </w:r>
    </w:p>
    <w:p w:rsidR="008C28F5" w:rsidRPr="0074495D" w:rsidRDefault="008C28F5" w:rsidP="008C28F5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8C28F5" w:rsidRPr="0074495D" w:rsidRDefault="008C28F5" w:rsidP="008C28F5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C28F5" w:rsidRPr="0074495D" w:rsidRDefault="008C28F5" w:rsidP="008C28F5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8C28F5" w:rsidRPr="0074495D" w:rsidRDefault="008C28F5" w:rsidP="008C28F5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корректно и </w:t>
      </w:r>
      <w:proofErr w:type="spellStart"/>
      <w:r w:rsidRPr="0074495D">
        <w:rPr>
          <w:rFonts w:ascii="Times New Roman" w:hAnsi="Times New Roman"/>
          <w:sz w:val="28"/>
          <w:szCs w:val="28"/>
        </w:rPr>
        <w:t>аргументированно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C28F5" w:rsidRPr="0074495D" w:rsidRDefault="008C28F5" w:rsidP="008C28F5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C28F5" w:rsidRPr="0074495D" w:rsidRDefault="008C28F5" w:rsidP="008C28F5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предлагать альтернативное решение в конфликтной ситуации;</w:t>
      </w:r>
    </w:p>
    <w:p w:rsidR="008C28F5" w:rsidRPr="0074495D" w:rsidRDefault="008C28F5" w:rsidP="008C28F5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выделять общую точку зрения в дискуссии;</w:t>
      </w:r>
    </w:p>
    <w:p w:rsidR="008C28F5" w:rsidRPr="0074495D" w:rsidRDefault="008C28F5" w:rsidP="008C28F5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8C28F5" w:rsidRPr="0074495D" w:rsidRDefault="008C28F5" w:rsidP="008C28F5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C28F5" w:rsidRPr="0074495D" w:rsidRDefault="008C28F5" w:rsidP="008C28F5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C28F5" w:rsidRPr="0074495D" w:rsidRDefault="008C28F5" w:rsidP="008C28F5">
      <w:pPr>
        <w:widowControl w:val="0"/>
        <w:numPr>
          <w:ilvl w:val="0"/>
          <w:numId w:val="13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принимать решение в ходе диалога и согласовывать его с собеседником;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использовать невербальные средства или наглядные материалы, подготовленные/отобранные под руководством учителя;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C28F5" w:rsidRPr="0074495D" w:rsidRDefault="008C28F5" w:rsidP="008C28F5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информацию с учетом этических и правовых норм;</w:t>
      </w:r>
    </w:p>
    <w:p w:rsidR="008C28F5" w:rsidRPr="0074495D" w:rsidRDefault="008C28F5" w:rsidP="008C28F5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C28F5" w:rsidRPr="008C28F5" w:rsidRDefault="008C28F5" w:rsidP="008C28F5">
      <w:pPr>
        <w:pStyle w:val="2"/>
        <w:rPr>
          <w:color w:val="auto"/>
        </w:rPr>
      </w:pPr>
      <w:r w:rsidRPr="008C28F5">
        <w:rPr>
          <w:color w:val="auto"/>
        </w:rPr>
        <w:t>1.2.5. Предметные результаты</w:t>
      </w:r>
    </w:p>
    <w:p w:rsidR="008C28F5" w:rsidRPr="0074495D" w:rsidRDefault="008C28F5" w:rsidP="008C28F5">
      <w:pPr>
        <w:pStyle w:val="4"/>
      </w:pPr>
      <w:bookmarkStart w:id="33" w:name="_Toc410653963"/>
      <w:bookmarkStart w:id="34" w:name="_Toc414553149"/>
      <w:r w:rsidRPr="0074495D">
        <w:t>1.2.5.10. Физика</w:t>
      </w:r>
      <w:bookmarkEnd w:id="33"/>
      <w:bookmarkEnd w:id="34"/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соблюдать правила безопасности и охраны труда при работе с </w:t>
      </w:r>
      <w:r w:rsidRPr="0074495D">
        <w:rPr>
          <w:rFonts w:ascii="Times New Roman" w:hAnsi="Times New Roman"/>
          <w:sz w:val="28"/>
          <w:szCs w:val="28"/>
        </w:rPr>
        <w:lastRenderedPageBreak/>
        <w:t>учебным и лабораторным оборудованием;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  <w:u w:val="single"/>
        </w:rPr>
        <w:t>Примечание</w:t>
      </w:r>
      <w:r w:rsidRPr="0074495D">
        <w:rPr>
          <w:rFonts w:ascii="Times New Roman" w:hAnsi="Times New Roman"/>
          <w:sz w:val="28"/>
          <w:szCs w:val="28"/>
        </w:rPr>
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п</w:t>
      </w:r>
      <w:proofErr w:type="gramEnd"/>
      <w:r w:rsidRPr="0074495D">
        <w:rPr>
          <w:rFonts w:ascii="Times New Roman" w:hAnsi="Times New Roman"/>
          <w:sz w:val="28"/>
          <w:szCs w:val="28"/>
        </w:rPr>
        <w:t>онимать роль эксперимента в получении научной информации;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  <w:u w:val="single"/>
        </w:rPr>
        <w:t>Примечание</w:t>
      </w:r>
      <w:r w:rsidRPr="0074495D">
        <w:rPr>
          <w:rFonts w:ascii="Times New Roman" w:hAnsi="Times New Roman"/>
          <w:sz w:val="28"/>
          <w:szCs w:val="28"/>
        </w:rPr>
        <w:t>. Любая учебная программа должна обеспечивать овладение прямыми измерениями всех перечисленных физических величин.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п</w:t>
      </w:r>
      <w:proofErr w:type="gramEnd"/>
      <w:r w:rsidRPr="0074495D">
        <w:rPr>
          <w:rFonts w:ascii="Times New Roman" w:hAnsi="Times New Roman"/>
          <w:sz w:val="28"/>
          <w:szCs w:val="28"/>
        </w:rPr>
        <w:t>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</w:t>
      </w:r>
      <w:r w:rsidRPr="0074495D">
        <w:rPr>
          <w:rFonts w:ascii="Times New Roman" w:hAnsi="Times New Roman"/>
          <w:sz w:val="28"/>
          <w:szCs w:val="28"/>
        </w:rPr>
        <w:lastRenderedPageBreak/>
        <w:t>полученные результаты с учетом заданной точности измерений;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создавать собственные письменные и устные сообщения о физических явлениях на основе нескольких источников информации,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сопровождать выступление презентацией, учитывая особенности аудитории сверстников.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Механические явления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74495D">
        <w:rPr>
          <w:rFonts w:ascii="Times New Roman" w:hAnsi="Times New Roman"/>
          <w:sz w:val="28"/>
          <w:szCs w:val="28"/>
        </w:rPr>
        <w:t>, резонанс, волновое движение (звук);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различать основные признаки изученных физических моделей: материальная точка, инерциальная система отсчета;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74495D">
        <w:rPr>
          <w:rFonts w:ascii="Times New Roman" w:hAnsi="Times New Roman"/>
          <w:i/>
          <w:sz w:val="28"/>
          <w:szCs w:val="28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оценки.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Тепловые явления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74495D">
        <w:rPr>
          <w:rFonts w:ascii="Times New Roman" w:hAnsi="Times New Roman"/>
          <w:sz w:val="28"/>
          <w:szCs w:val="28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признаки изученных физических моделей строения газов, жидкостей и твердых тел;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практического использования физических знаний о тепловых явлениях;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решать задачи, используя закон сохранения энергии в тепловых процессах и формулы, связывающие физические величины (количество </w:t>
      </w:r>
      <w:r w:rsidRPr="0074495D">
        <w:rPr>
          <w:rFonts w:ascii="Times New Roman" w:hAnsi="Times New Roman"/>
          <w:sz w:val="28"/>
          <w:szCs w:val="28"/>
        </w:rPr>
        <w:lastRenderedPageBreak/>
        <w:t>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физической величины.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использовать знания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Электрические и магнитные явления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</w:t>
      </w:r>
      <w:r w:rsidRPr="0074495D">
        <w:rPr>
          <w:rFonts w:ascii="Times New Roman" w:hAnsi="Times New Roman"/>
          <w:sz w:val="28"/>
          <w:szCs w:val="28"/>
        </w:rPr>
        <w:lastRenderedPageBreak/>
        <w:t>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света.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оптические схемы для построения изображений в плоском зеркале и собирающей линзе.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74495D">
        <w:rPr>
          <w:rFonts w:ascii="Times New Roman" w:hAnsi="Times New Roman"/>
          <w:sz w:val="28"/>
          <w:szCs w:val="28"/>
        </w:rPr>
        <w:t>описании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Джоуля-Ленца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приводить примеры практического использования физических знаний </w:t>
      </w:r>
      <w:proofErr w:type="gramStart"/>
      <w:r w:rsidRPr="0074495D">
        <w:rPr>
          <w:rFonts w:ascii="Times New Roman" w:hAnsi="Times New Roman"/>
          <w:sz w:val="28"/>
          <w:szCs w:val="28"/>
        </w:rPr>
        <w:t>о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электромагнитных явлениях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решать задачи, используя физические законы (закон Ома для участка цепи, закон </w:t>
      </w:r>
      <w:proofErr w:type="spellStart"/>
      <w:r w:rsidRPr="0074495D">
        <w:rPr>
          <w:rFonts w:ascii="Times New Roman" w:hAnsi="Times New Roman"/>
          <w:sz w:val="28"/>
          <w:szCs w:val="28"/>
        </w:rPr>
        <w:t>Джоуля-Ленца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</w:t>
      </w:r>
      <w:r w:rsidRPr="0074495D">
        <w:rPr>
          <w:rFonts w:ascii="Times New Roman" w:hAnsi="Times New Roman"/>
          <w:sz w:val="28"/>
          <w:szCs w:val="28"/>
        </w:rPr>
        <w:lastRenderedPageBreak/>
        <w:t>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495D">
        <w:rPr>
          <w:rFonts w:ascii="Times New Roman" w:hAnsi="Times New Roman"/>
          <w:sz w:val="28"/>
          <w:szCs w:val="28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использовать знания </w:t>
      </w:r>
      <w:proofErr w:type="gramStart"/>
      <w:r w:rsidRPr="0074495D">
        <w:rPr>
          <w:rFonts w:ascii="Times New Roman" w:hAnsi="Times New Roman"/>
          <w:i/>
          <w:sz w:val="28"/>
          <w:szCs w:val="28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74495D">
        <w:rPr>
          <w:rFonts w:ascii="Times New Roman" w:hAnsi="Times New Roman"/>
          <w:i/>
          <w:sz w:val="28"/>
          <w:szCs w:val="28"/>
        </w:rPr>
        <w:t>Джоуля-Ленца</w:t>
      </w:r>
      <w:proofErr w:type="spellEnd"/>
      <w:proofErr w:type="gramEnd"/>
      <w:r w:rsidRPr="0074495D">
        <w:rPr>
          <w:rFonts w:ascii="Times New Roman" w:hAnsi="Times New Roman"/>
          <w:i/>
          <w:sz w:val="28"/>
          <w:szCs w:val="28"/>
        </w:rPr>
        <w:t xml:space="preserve"> и др.);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Квантовые явления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74495D">
        <w:rPr>
          <w:rFonts w:ascii="Times New Roman" w:hAnsi="Times New Roman"/>
          <w:sz w:val="28"/>
          <w:szCs w:val="28"/>
        </w:rPr>
        <w:t>γ-</w:t>
      </w:r>
      <w:proofErr w:type="gramEnd"/>
      <w:r w:rsidRPr="0074495D">
        <w:rPr>
          <w:rFonts w:ascii="Times New Roman" w:hAnsi="Times New Roman"/>
          <w:sz w:val="28"/>
          <w:szCs w:val="28"/>
        </w:rPr>
        <w:t>излучения, возникновение линейчатого спектра излучения атома;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основные признаки планетарной модели атома, нуклонной модели атомного ядра;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8C28F5" w:rsidRPr="0074495D" w:rsidRDefault="008C28F5" w:rsidP="008C28F5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соотносить энергию связи атомных ядер с дефектом массы;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Элементы астрономии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понимать различия между гелиоцентрической и геоцентрической системами мира;</w:t>
      </w:r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Выпускник получит возможность научиться: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8C28F5" w:rsidRPr="0074495D" w:rsidRDefault="008C28F5" w:rsidP="008C28F5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i/>
          <w:sz w:val="28"/>
          <w:szCs w:val="28"/>
        </w:rPr>
        <w:t>различать гипотезы о происхождении Солнечной системы.</w:t>
      </w:r>
    </w:p>
    <w:p w:rsidR="008C28F5" w:rsidRDefault="008C28F5" w:rsidP="008C28F5">
      <w:pPr>
        <w:pStyle w:val="4"/>
      </w:pPr>
    </w:p>
    <w:p w:rsidR="008C28F5" w:rsidRDefault="008C28F5" w:rsidP="008C28F5">
      <w:pPr>
        <w:pStyle w:val="4"/>
        <w:jc w:val="center"/>
      </w:pPr>
      <w:r>
        <w:t>ОСНОВНОЕ СОДЕРЖАНИЕ</w:t>
      </w:r>
    </w:p>
    <w:p w:rsidR="008C28F5" w:rsidRDefault="008C28F5" w:rsidP="008C28F5">
      <w:pPr>
        <w:pStyle w:val="4"/>
        <w:jc w:val="center"/>
      </w:pPr>
      <w:r>
        <w:t>ПРЕДМЕТА ФИЗИКА НА УРОВНЕ ООО</w:t>
      </w:r>
    </w:p>
    <w:p w:rsidR="008C28F5" w:rsidRPr="0074495D" w:rsidRDefault="008C28F5" w:rsidP="008C28F5">
      <w:pPr>
        <w:pStyle w:val="4"/>
      </w:pPr>
      <w:r w:rsidRPr="0074495D">
        <w:t>2.2.2.10. Физика</w:t>
      </w:r>
      <w:bookmarkEnd w:id="0"/>
      <w:bookmarkEnd w:id="1"/>
      <w:bookmarkEnd w:id="2"/>
    </w:p>
    <w:p w:rsidR="008C28F5" w:rsidRPr="0074495D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Физическое образование в основной школе должно обеспечить формирование у обучающихся представлений о научной картине мира – важного ресурса научно-технического прогресса, ознакомление обучающихся с физическими и астрономическими явлениями, основными принципами работы механизмов, высокотехнологичных устройств и приборов, развитие компетенций в решении инженерно-технических и научно-исследовательских задач.</w:t>
      </w:r>
    </w:p>
    <w:p w:rsidR="008C28F5" w:rsidRPr="0074495D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Освоение учебного предмета «Физика» направлено на развитие у обучающихся представлений о строении, свойствах, законах существования и движения материи, на освоение обучающимися общих законов и закономерностей природных явлений, создание условий для формирования интеллектуальных, творческих, гражданских, коммуникационных, </w:t>
      </w:r>
      <w:r w:rsidRPr="0074495D">
        <w:rPr>
          <w:rFonts w:ascii="Times New Roman" w:hAnsi="Times New Roman"/>
          <w:sz w:val="28"/>
          <w:szCs w:val="28"/>
        </w:rPr>
        <w:lastRenderedPageBreak/>
        <w:t>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8C28F5" w:rsidRPr="0074495D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Учебный предмет «Физика» способствует формированию у обучающихся умений безопасно использовать лабораторное оборудование, проводить </w:t>
      </w:r>
      <w:proofErr w:type="spellStart"/>
      <w:proofErr w:type="gramStart"/>
      <w:r w:rsidRPr="0074495D">
        <w:rPr>
          <w:rFonts w:ascii="Times New Roman" w:hAnsi="Times New Roman"/>
          <w:sz w:val="28"/>
          <w:szCs w:val="28"/>
        </w:rPr>
        <w:t>естественно-научные</w:t>
      </w:r>
      <w:proofErr w:type="spellEnd"/>
      <w:proofErr w:type="gramEnd"/>
      <w:r w:rsidRPr="0074495D">
        <w:rPr>
          <w:rFonts w:ascii="Times New Roman" w:hAnsi="Times New Roman"/>
          <w:sz w:val="28"/>
          <w:szCs w:val="28"/>
        </w:rPr>
        <w:t xml:space="preserve"> исследования и эксперименты, анализировать полученные результаты, представлять и научно аргументировать полученные выводы.</w:t>
      </w:r>
    </w:p>
    <w:p w:rsidR="008C28F5" w:rsidRPr="0074495D" w:rsidRDefault="008C28F5" w:rsidP="008C28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 xml:space="preserve">Изучение предмета «Физика»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физики в жизни основано на </w:t>
      </w:r>
      <w:proofErr w:type="spellStart"/>
      <w:r w:rsidRPr="0074495D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связях с предметами: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4495D">
        <w:rPr>
          <w:rFonts w:ascii="Times New Roman" w:hAnsi="Times New Roman"/>
          <w:sz w:val="28"/>
          <w:szCs w:val="28"/>
        </w:rPr>
        <w:t>«Математика», «Информатика», «Химия», «Биология», «География», «Экология», «Основы безопасности жизнедеятельности», «История», «Литература» и др.</w:t>
      </w:r>
      <w:proofErr w:type="gramEnd"/>
    </w:p>
    <w:p w:rsidR="008C28F5" w:rsidRPr="0074495D" w:rsidRDefault="008C28F5" w:rsidP="008C28F5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28F5" w:rsidRPr="0074495D" w:rsidRDefault="008C28F5" w:rsidP="008C28F5">
      <w:pPr>
        <w:widowControl w:val="0"/>
        <w:tabs>
          <w:tab w:val="left" w:pos="709"/>
          <w:tab w:val="left" w:pos="989"/>
        </w:tabs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Физика и физические методы изучения природы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Физика – наука о природе. </w:t>
      </w:r>
      <w:r w:rsidRPr="0074495D">
        <w:rPr>
          <w:rFonts w:ascii="Times New Roman" w:hAnsi="Times New Roman"/>
          <w:bCs/>
          <w:sz w:val="28"/>
          <w:szCs w:val="28"/>
        </w:rPr>
        <w:t>Физические тела и явления. Наблюдение и описание физических явлений. Физический эксперимент. Моделирование явлений и объектов природы.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Физические величины и их измерение. Точность и погрешность измерений. Международная система единиц.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8C28F5" w:rsidRPr="0074495D" w:rsidRDefault="008C28F5" w:rsidP="008C28F5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Механические явления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Механическое движение. Материальная точка как модель физического тела.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Относительность механического движения. Система </w:t>
      </w:r>
      <w:proofErr w:type="spellStart"/>
      <w:r w:rsidRPr="0074495D">
        <w:rPr>
          <w:rFonts w:ascii="Times New Roman" w:hAnsi="Times New Roman"/>
          <w:sz w:val="28"/>
          <w:szCs w:val="28"/>
        </w:rPr>
        <w:lastRenderedPageBreak/>
        <w:t>отсчета</w:t>
      </w:r>
      <w:proofErr w:type="gramStart"/>
      <w:r w:rsidRPr="0074495D">
        <w:rPr>
          <w:rFonts w:ascii="Times New Roman" w:hAnsi="Times New Roman"/>
          <w:sz w:val="28"/>
          <w:szCs w:val="28"/>
        </w:rPr>
        <w:t>.Ф</w:t>
      </w:r>
      <w:proofErr w:type="gramEnd"/>
      <w:r w:rsidRPr="0074495D">
        <w:rPr>
          <w:rFonts w:ascii="Times New Roman" w:hAnsi="Times New Roman"/>
          <w:sz w:val="28"/>
          <w:szCs w:val="28"/>
        </w:rPr>
        <w:t>изические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</w:t>
      </w:r>
      <w:proofErr w:type="spellStart"/>
      <w:r w:rsidRPr="0074495D">
        <w:rPr>
          <w:rFonts w:ascii="Times New Roman" w:hAnsi="Times New Roman"/>
          <w:sz w:val="28"/>
          <w:szCs w:val="28"/>
        </w:rPr>
        <w:t>инерция</w:t>
      </w:r>
      <w:proofErr w:type="gramStart"/>
      <w:r w:rsidRPr="0074495D">
        <w:rPr>
          <w:rFonts w:ascii="Times New Roman" w:hAnsi="Times New Roman"/>
          <w:sz w:val="28"/>
          <w:szCs w:val="28"/>
        </w:rPr>
        <w:t>.М</w:t>
      </w:r>
      <w:proofErr w:type="gramEnd"/>
      <w:r w:rsidRPr="0074495D">
        <w:rPr>
          <w:rFonts w:ascii="Times New Roman" w:hAnsi="Times New Roman"/>
          <w:sz w:val="28"/>
          <w:szCs w:val="28"/>
        </w:rPr>
        <w:t>асса</w:t>
      </w:r>
      <w:proofErr w:type="spellEnd"/>
      <w:r w:rsidRPr="0074495D">
        <w:rPr>
          <w:rFonts w:ascii="Times New Roman" w:hAnsi="Times New Roman"/>
          <w:sz w:val="28"/>
          <w:szCs w:val="28"/>
        </w:rPr>
        <w:t xml:space="preserve"> тела. Плотность вещества.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Простые механизмы. Условия равновесия твердого тела, имеющего закрепленную ось движения. Момент силы. </w:t>
      </w:r>
      <w:r w:rsidRPr="0074495D">
        <w:rPr>
          <w:rFonts w:ascii="Times New Roman" w:hAnsi="Times New Roman"/>
          <w:i/>
          <w:sz w:val="28"/>
          <w:szCs w:val="28"/>
        </w:rPr>
        <w:t xml:space="preserve">Центр тяжести тела. </w:t>
      </w:r>
      <w:r w:rsidRPr="0074495D">
        <w:rPr>
          <w:rFonts w:ascii="Times New Roman" w:hAnsi="Times New Roman"/>
          <w:sz w:val="28"/>
          <w:szCs w:val="28"/>
        </w:rPr>
        <w:t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полезного действия механизма.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Давление твердых тел. Единицы измерения давления. Способы изменения давления. Давление жидкостей и газов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Барометр-анероид.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 Воздухоплавание.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8C28F5" w:rsidRPr="0074495D" w:rsidRDefault="008C28F5" w:rsidP="008C28F5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Тепловые явления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Строение вещества. Атомы и молекулы. Тепловое движение атомов и молекул. Диффузия в газах, жидкостях и твердых телах.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</w:rPr>
        <w:t>Броуновское движение</w:t>
      </w:r>
      <w:r w:rsidRPr="0074495D">
        <w:rPr>
          <w:rFonts w:ascii="Times New Roman" w:hAnsi="Times New Roman"/>
          <w:sz w:val="28"/>
          <w:szCs w:val="28"/>
        </w:rPr>
        <w:t>. Взаимодействие (притяжение и отталкивание) молекул. Агрегатные состояния вещества. Различие в строении твердых тел, жидкостей и газов.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турбина, двигатель внутреннего сгорания, реактивный двигатель). КПД тепловой машины. </w:t>
      </w:r>
      <w:r w:rsidRPr="0074495D">
        <w:rPr>
          <w:rFonts w:ascii="Times New Roman" w:hAnsi="Times New Roman"/>
          <w:i/>
          <w:sz w:val="28"/>
          <w:szCs w:val="28"/>
        </w:rPr>
        <w:t>Экологические проблемы использования тепловых машин.</w:t>
      </w:r>
    </w:p>
    <w:p w:rsidR="008C28F5" w:rsidRPr="0074495D" w:rsidRDefault="008C28F5" w:rsidP="008C28F5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Электромагнитные явления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74495D">
        <w:rPr>
          <w:rFonts w:ascii="Times New Roman" w:hAnsi="Times New Roman"/>
          <w:i/>
          <w:sz w:val="28"/>
          <w:szCs w:val="28"/>
        </w:rPr>
        <w:t xml:space="preserve">Напряженность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электрического поля.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 xml:space="preserve">Действие электрического поля на электрические заряды. </w:t>
      </w:r>
      <w:r w:rsidRPr="0074495D">
        <w:rPr>
          <w:rFonts w:ascii="Times New Roman" w:hAnsi="Times New Roman"/>
          <w:i/>
          <w:sz w:val="28"/>
          <w:szCs w:val="28"/>
        </w:rPr>
        <w:t>Конденсатор.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</w:rPr>
        <w:t>Энергия электрического поля конденсатора.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Магнитное поле. Индукция магнитного поля.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 Действие магнитного поля на проводник с током и движущуюся заряженную частицу. </w:t>
      </w:r>
      <w:r w:rsidRPr="0074495D">
        <w:rPr>
          <w:rFonts w:ascii="Times New Roman" w:hAnsi="Times New Roman"/>
          <w:i/>
          <w:sz w:val="28"/>
          <w:szCs w:val="28"/>
        </w:rPr>
        <w:t>Сила Ампера и сила Лоренца.</w:t>
      </w:r>
      <w:r w:rsidRPr="0074495D">
        <w:rPr>
          <w:rFonts w:ascii="Times New Roman" w:hAnsi="Times New Roman"/>
          <w:sz w:val="28"/>
          <w:szCs w:val="28"/>
        </w:rPr>
        <w:t xml:space="preserve"> Электродвигатель. Явление </w:t>
      </w:r>
      <w:proofErr w:type="gramStart"/>
      <w:r w:rsidRPr="0074495D">
        <w:rPr>
          <w:rFonts w:ascii="Times New Roman" w:hAnsi="Times New Roman"/>
          <w:sz w:val="28"/>
          <w:szCs w:val="28"/>
        </w:rPr>
        <w:t>электромагнитной</w:t>
      </w:r>
      <w:proofErr w:type="gramEnd"/>
      <w:r w:rsidRPr="0074495D">
        <w:rPr>
          <w:rFonts w:ascii="Times New Roman" w:hAnsi="Times New Roman"/>
          <w:sz w:val="28"/>
          <w:szCs w:val="28"/>
        </w:rPr>
        <w:t xml:space="preserve"> индукция. Опыты Фарадея.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Электромагнитные колебания. </w:t>
      </w:r>
      <w:r w:rsidRPr="0074495D">
        <w:rPr>
          <w:rFonts w:ascii="Times New Roman" w:hAnsi="Times New Roman"/>
          <w:i/>
          <w:sz w:val="28"/>
          <w:szCs w:val="28"/>
        </w:rPr>
        <w:t>Колебательный контур. Электрогенератор. Переменный ток. Трансформатор.</w:t>
      </w:r>
      <w:r w:rsidRPr="0074495D">
        <w:rPr>
          <w:rFonts w:ascii="Times New Roman" w:hAnsi="Times New Roman"/>
          <w:sz w:val="28"/>
          <w:szCs w:val="28"/>
        </w:rPr>
        <w:t xml:space="preserve"> Передача электрической энергии на расстояние. Электромагнитные волны и их свойства. </w:t>
      </w:r>
      <w:r w:rsidRPr="0074495D">
        <w:rPr>
          <w:rFonts w:ascii="Times New Roman" w:hAnsi="Times New Roman"/>
          <w:i/>
          <w:sz w:val="28"/>
          <w:szCs w:val="28"/>
        </w:rPr>
        <w:t>Принципы радиосвязи и телевидения.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</w:rPr>
        <w:t>Влияние электромагнитных излучений на живые организмы.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Свет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sz w:val="28"/>
          <w:szCs w:val="28"/>
        </w:rPr>
        <w:t>электромагнитн</w:t>
      </w:r>
      <w:r>
        <w:rPr>
          <w:rFonts w:ascii="Times New Roman" w:hAnsi="Times New Roman"/>
          <w:sz w:val="28"/>
          <w:szCs w:val="28"/>
        </w:rPr>
        <w:t>ая</w:t>
      </w:r>
      <w:r w:rsidRPr="0074495D">
        <w:rPr>
          <w:rFonts w:ascii="Times New Roman" w:hAnsi="Times New Roman"/>
          <w:sz w:val="28"/>
          <w:szCs w:val="28"/>
        </w:rPr>
        <w:t xml:space="preserve">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Pr="0074495D">
        <w:rPr>
          <w:rFonts w:ascii="Times New Roman" w:hAnsi="Times New Roman"/>
          <w:i/>
          <w:sz w:val="28"/>
          <w:szCs w:val="28"/>
        </w:rPr>
        <w:lastRenderedPageBreak/>
        <w:t>Оптические приборы.</w:t>
      </w:r>
      <w:r w:rsidRPr="0074495D">
        <w:rPr>
          <w:rFonts w:ascii="Times New Roman" w:hAnsi="Times New Roman"/>
          <w:sz w:val="28"/>
          <w:szCs w:val="28"/>
        </w:rPr>
        <w:t xml:space="preserve"> Глаз как оптическая система. Дисперсия света. </w:t>
      </w:r>
      <w:r w:rsidRPr="0074495D">
        <w:rPr>
          <w:rFonts w:ascii="Times New Roman" w:hAnsi="Times New Roman"/>
          <w:i/>
          <w:sz w:val="28"/>
          <w:szCs w:val="28"/>
        </w:rPr>
        <w:t>Интерференция и дифракция света.</w:t>
      </w:r>
    </w:p>
    <w:p w:rsidR="008C28F5" w:rsidRPr="0074495D" w:rsidRDefault="008C28F5" w:rsidP="008C28F5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Квантовые явления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Строение атомов. Планетарная модель атома. Квантовый характер поглощения и испускания света атомами. Линейчатые спектры.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 Опыты Резерфорда.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Состав атомного ядра. Протон, нейтрон и электрон. Закон Эйнштейна о пропорциональности массы и энергии.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495D">
        <w:rPr>
          <w:rFonts w:ascii="Times New Roman" w:hAnsi="Times New Roman"/>
          <w:i/>
          <w:sz w:val="28"/>
          <w:szCs w:val="28"/>
        </w:rPr>
        <w:t>Дефект масс и энергия связи атомных ядер.</w:t>
      </w:r>
      <w:r w:rsidRPr="0074495D">
        <w:rPr>
          <w:rFonts w:ascii="Times New Roman" w:hAnsi="Times New Roman"/>
          <w:sz w:val="28"/>
          <w:szCs w:val="28"/>
        </w:rPr>
        <w:t xml:space="preserve"> Радиоактивность. Период полураспада. Альфа-излучение. </w:t>
      </w:r>
      <w:r w:rsidRPr="0074495D">
        <w:rPr>
          <w:rFonts w:ascii="Times New Roman" w:hAnsi="Times New Roman"/>
          <w:i/>
          <w:sz w:val="28"/>
          <w:szCs w:val="28"/>
        </w:rPr>
        <w:t>Бета-излучение</w:t>
      </w:r>
      <w:r w:rsidRPr="0074495D">
        <w:rPr>
          <w:rFonts w:ascii="Times New Roman" w:hAnsi="Times New Roman"/>
          <w:sz w:val="28"/>
          <w:szCs w:val="28"/>
        </w:rPr>
        <w:t xml:space="preserve">. Гамма-излучение. Ядерные реакции. Источники энергии Солнца и звезд. Ядерная энергетика. </w:t>
      </w:r>
      <w:r w:rsidRPr="0074495D">
        <w:rPr>
          <w:rFonts w:ascii="Times New Roman" w:hAnsi="Times New Roman"/>
          <w:i/>
          <w:sz w:val="28"/>
          <w:szCs w:val="28"/>
        </w:rPr>
        <w:t xml:space="preserve">Экологические проблемы работы атомных электростанций. </w:t>
      </w:r>
      <w:r w:rsidRPr="0074495D">
        <w:rPr>
          <w:rFonts w:ascii="Times New Roman" w:hAnsi="Times New Roman"/>
          <w:sz w:val="28"/>
          <w:szCs w:val="28"/>
        </w:rPr>
        <w:t xml:space="preserve">Дозиметрия. </w:t>
      </w:r>
      <w:r w:rsidRPr="0074495D">
        <w:rPr>
          <w:rFonts w:ascii="Times New Roman" w:hAnsi="Times New Roman"/>
          <w:i/>
          <w:sz w:val="28"/>
          <w:szCs w:val="28"/>
        </w:rPr>
        <w:t>Влияние радиоактивных излучений на живые организмы.</w:t>
      </w:r>
    </w:p>
    <w:p w:rsidR="008C28F5" w:rsidRPr="0074495D" w:rsidRDefault="008C28F5" w:rsidP="008C28F5">
      <w:pPr>
        <w:widowControl w:val="0"/>
        <w:tabs>
          <w:tab w:val="left" w:pos="851"/>
          <w:tab w:val="left" w:pos="989"/>
        </w:tabs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4495D">
        <w:rPr>
          <w:rFonts w:ascii="Times New Roman" w:hAnsi="Times New Roman"/>
          <w:b/>
          <w:sz w:val="28"/>
          <w:szCs w:val="28"/>
        </w:rPr>
        <w:t>Строение и эволюция Вселенной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Геоцентрическая и гелиоцентрическая системы мира. Фи</w:t>
      </w:r>
      <w:r w:rsidRPr="0074495D">
        <w:rPr>
          <w:rFonts w:ascii="Times New Roman" w:hAnsi="Times New Roman"/>
          <w:sz w:val="28"/>
          <w:szCs w:val="28"/>
        </w:rPr>
        <w:softHyphen/>
        <w:t>зическая природа небесных тел Солнечной системы. Проис</w:t>
      </w:r>
      <w:r w:rsidRPr="0074495D">
        <w:rPr>
          <w:rFonts w:ascii="Times New Roman" w:hAnsi="Times New Roman"/>
          <w:sz w:val="28"/>
          <w:szCs w:val="28"/>
        </w:rPr>
        <w:softHyphen/>
        <w:t xml:space="preserve">хождение Солнечной системы. Физическая природа Солнца и звезд. Строение Вселенной. Эволюция Вселенной. Гипотеза Большого взрыва. 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Примерные темы лабораторных и практических работ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Лабораторные работы (независимо от тематической принадлежности) делятся следующие типы:</w:t>
      </w:r>
    </w:p>
    <w:p w:rsidR="008C28F5" w:rsidRPr="0074495D" w:rsidRDefault="008C28F5" w:rsidP="008C28F5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 xml:space="preserve">Проведение прямых измерений физических величин </w:t>
      </w:r>
    </w:p>
    <w:p w:rsidR="008C28F5" w:rsidRPr="0074495D" w:rsidRDefault="008C28F5" w:rsidP="008C28F5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Расчет по полученным результатам прямых измерений зависимого от них параметра (косвенные измерения).</w:t>
      </w:r>
    </w:p>
    <w:p w:rsidR="008C28F5" w:rsidRPr="0074495D" w:rsidRDefault="008C28F5" w:rsidP="008C28F5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явлений и постановка опытов (на качественном уровне) по обнаружению факторов, влияющих на протекание данных явлений.</w:t>
      </w:r>
    </w:p>
    <w:p w:rsidR="008C28F5" w:rsidRPr="0074495D" w:rsidRDefault="008C28F5" w:rsidP="008C28F5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8C28F5" w:rsidRPr="0074495D" w:rsidRDefault="008C28F5" w:rsidP="008C28F5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 xml:space="preserve">Проверка заданных предположений (прямые измерения физических величин и сравнение заданных соотношений между ними). </w:t>
      </w:r>
    </w:p>
    <w:p w:rsidR="008C28F5" w:rsidRPr="0074495D" w:rsidRDefault="008C28F5" w:rsidP="008C28F5">
      <w:pPr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lastRenderedPageBreak/>
        <w:t>Знакомство с техническими устройствами и их конструирование.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Любая рабочая программа должна предусматривать выполнение лабораторных работ всех указанных типов. Выбор тематики и числа работ каждого типа зависит от особенностей рабочей программы и УМК.</w:t>
      </w:r>
    </w:p>
    <w:p w:rsidR="008C28F5" w:rsidRPr="0074495D" w:rsidRDefault="008C28F5" w:rsidP="008C28F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/>
          <w:bCs/>
          <w:sz w:val="28"/>
          <w:szCs w:val="28"/>
        </w:rPr>
        <w:t>Проведение прямых измерений физических величин</w:t>
      </w:r>
    </w:p>
    <w:p w:rsidR="008C28F5" w:rsidRPr="0074495D" w:rsidRDefault="008C28F5" w:rsidP="008C28F5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размеров тел.</w:t>
      </w:r>
    </w:p>
    <w:p w:rsidR="008C28F5" w:rsidRPr="0074495D" w:rsidRDefault="008C28F5" w:rsidP="008C28F5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размеров малых тел.</w:t>
      </w:r>
    </w:p>
    <w:p w:rsidR="008C28F5" w:rsidRPr="0074495D" w:rsidRDefault="008C28F5" w:rsidP="008C28F5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массы тела.</w:t>
      </w:r>
    </w:p>
    <w:p w:rsidR="008C28F5" w:rsidRPr="0074495D" w:rsidRDefault="008C28F5" w:rsidP="008C28F5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объема тела.</w:t>
      </w:r>
    </w:p>
    <w:p w:rsidR="008C28F5" w:rsidRPr="0074495D" w:rsidRDefault="008C28F5" w:rsidP="008C28F5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силы.</w:t>
      </w:r>
    </w:p>
    <w:p w:rsidR="008C28F5" w:rsidRPr="0074495D" w:rsidRDefault="008C28F5" w:rsidP="008C28F5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времени процесса, периода колебаний.</w:t>
      </w:r>
    </w:p>
    <w:p w:rsidR="008C28F5" w:rsidRPr="0074495D" w:rsidRDefault="008C28F5" w:rsidP="008C28F5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температуры.</w:t>
      </w:r>
    </w:p>
    <w:p w:rsidR="008C28F5" w:rsidRPr="0074495D" w:rsidRDefault="008C28F5" w:rsidP="008C28F5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давления воздуха в баллоне под поршнем.</w:t>
      </w:r>
    </w:p>
    <w:p w:rsidR="008C28F5" w:rsidRPr="0074495D" w:rsidRDefault="008C28F5" w:rsidP="008C28F5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силы тока и его регулирование.</w:t>
      </w:r>
    </w:p>
    <w:p w:rsidR="008C28F5" w:rsidRPr="0074495D" w:rsidRDefault="008C28F5" w:rsidP="008C28F5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напряжения.</w:t>
      </w:r>
    </w:p>
    <w:p w:rsidR="008C28F5" w:rsidRPr="0074495D" w:rsidRDefault="008C28F5" w:rsidP="008C28F5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углов падения и преломления.</w:t>
      </w:r>
    </w:p>
    <w:p w:rsidR="008C28F5" w:rsidRPr="0074495D" w:rsidRDefault="008C28F5" w:rsidP="008C28F5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фокусного расстояния линзы.</w:t>
      </w:r>
    </w:p>
    <w:p w:rsidR="008C28F5" w:rsidRPr="0074495D" w:rsidRDefault="008C28F5" w:rsidP="008C28F5">
      <w:pPr>
        <w:widowControl w:val="0"/>
        <w:numPr>
          <w:ilvl w:val="0"/>
          <w:numId w:val="2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радиоактивного</w:t>
      </w:r>
      <w:r w:rsidRPr="0074495D">
        <w:rPr>
          <w:rFonts w:ascii="Times New Roman" w:hAnsi="Times New Roman"/>
          <w:sz w:val="28"/>
          <w:szCs w:val="28"/>
        </w:rPr>
        <w:t xml:space="preserve"> фона.</w:t>
      </w:r>
    </w:p>
    <w:p w:rsidR="008C28F5" w:rsidRPr="0074495D" w:rsidRDefault="008C28F5" w:rsidP="008C28F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sz w:val="28"/>
          <w:szCs w:val="28"/>
        </w:rPr>
      </w:pPr>
      <w:r w:rsidRPr="0074495D">
        <w:rPr>
          <w:rFonts w:ascii="Times New Roman" w:eastAsia="Courier New" w:hAnsi="Times New Roman"/>
          <w:b/>
          <w:sz w:val="28"/>
          <w:szCs w:val="28"/>
        </w:rPr>
        <w:t>Расчет по полученным результатам прямых измерений зависимого от них параметра (косвенные измерения)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плотности вещества твердого тела.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коэффициента трения скольжения.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жесткости пружины.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выталкивающей силы, действующей на погруженное в жидкость тело.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момента силы.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скорости равномерного движения.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средней скорости движения.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ускорения равноускоренного движения.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работы и мощности.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lastRenderedPageBreak/>
        <w:t>Определение частоты колебаний груза на пружине и нити.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относительной влажности.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количества теплоты.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удельной теплоемкости.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работы и мощности электрического тока.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Измерение сопротивления.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Определение оптической силы линзы.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выталкивающей силы от объема погруженной части от плотности жидкости, ее независимости от плотности и массы тела.</w:t>
      </w:r>
    </w:p>
    <w:p w:rsidR="008C28F5" w:rsidRPr="0074495D" w:rsidRDefault="008C28F5" w:rsidP="008C28F5">
      <w:pPr>
        <w:widowControl w:val="0"/>
        <w:numPr>
          <w:ilvl w:val="0"/>
          <w:numId w:val="3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силы трения от характера поверхности, ее независимости от площади.</w:t>
      </w:r>
    </w:p>
    <w:p w:rsidR="008C28F5" w:rsidRPr="0074495D" w:rsidRDefault="008C28F5" w:rsidP="008C28F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sz w:val="28"/>
          <w:szCs w:val="28"/>
        </w:rPr>
      </w:pPr>
      <w:r w:rsidRPr="0074495D">
        <w:rPr>
          <w:rFonts w:ascii="Times New Roman" w:eastAsia="Courier New" w:hAnsi="Times New Roman"/>
          <w:b/>
          <w:sz w:val="28"/>
          <w:szCs w:val="28"/>
        </w:rPr>
        <w:t>Наблюдение явлений и постановка опытов (на качественном уровне) по обнаружению факторов, влияющих на протекание данных явлений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зависимости периода колебаний груза на нити от длины и независимости от массы.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зависимости периода колебаний груза на пружине от массы и жесткости.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зависимости давления газа от объема и температуры.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зависимости температуры остывающей воды от времени.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явления взаимодействия катушки с током и магнита.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явления электромагнитной индукции.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явления отражения и преломления света.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Наблюдение явления дисперсии.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Обнаружение зависимости сопротивления проводника от его параметров и вещества.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веса тела в жидкости от объема погруженной части.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lastRenderedPageBreak/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массы от объема.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пути от времени при равноускоренном движении без начальной скорости.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скорости от времени и пути при равноускоренном движении.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силы трения от силы давления.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деформации пружины от силы.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периода колебаний груза на нити от длины.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периода колебаний груза на пружине от жесткости и массы.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силы тока через проводник от напряжения.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силы тока через лампочку от напряжения.</w:t>
      </w:r>
    </w:p>
    <w:p w:rsidR="008C28F5" w:rsidRPr="0074495D" w:rsidRDefault="008C28F5" w:rsidP="008C28F5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Исследование зависимости угла преломления от угла падения.</w:t>
      </w:r>
    </w:p>
    <w:p w:rsidR="008C28F5" w:rsidRPr="0074495D" w:rsidRDefault="008C28F5" w:rsidP="008C28F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sz w:val="28"/>
          <w:szCs w:val="28"/>
        </w:rPr>
      </w:pPr>
      <w:r w:rsidRPr="0074495D">
        <w:rPr>
          <w:rFonts w:ascii="Times New Roman" w:eastAsia="Courier New" w:hAnsi="Times New Roman"/>
          <w:b/>
          <w:sz w:val="28"/>
          <w:szCs w:val="28"/>
        </w:rPr>
        <w:t>Проверка заданных предположений (прямые измерения физических величин и сравнение заданных соотношений между ними). Проверка гипотез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Проверка гипотезы о линейной зависимости длины столбика жидкости в трубке от температуры.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Проверка гипотезы о прямой пропорциональности скорости при равноускоренном движении пройденному пути.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Проверка гипотезы: при последовательно включенных лампочки и проводника или двух проводников напряжения складывать нельзя (можно).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Проверка правила сложения токов на двух параллельно включенных резисторов.</w:t>
      </w:r>
    </w:p>
    <w:p w:rsidR="008C28F5" w:rsidRPr="0074495D" w:rsidRDefault="008C28F5" w:rsidP="008C28F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sz w:val="28"/>
          <w:szCs w:val="28"/>
        </w:rPr>
      </w:pPr>
      <w:r w:rsidRPr="0074495D">
        <w:rPr>
          <w:rFonts w:ascii="Times New Roman" w:eastAsia="Courier New" w:hAnsi="Times New Roman"/>
          <w:b/>
          <w:sz w:val="28"/>
          <w:szCs w:val="28"/>
        </w:rPr>
        <w:t>Знакомство с техническими устройствами и их конструирование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lastRenderedPageBreak/>
        <w:t>Конструирование наклонной плоскости с заданным значением КПД.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Конструирование ареометра и испытание его работы.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Сборка электрической цепи и измерение силы тока в ее различных участках.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Сборка электромагнита и испытание его действия.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Изучение электрического двигателя постоянного тока (на модели).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Конструирование электродвигателя.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Конструирование модели телескопа.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Конструирование модели лодки с заданной грузоподъемностью.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Оценка своего зрения и подбор очков.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Конструирование простейшего генератора.</w:t>
      </w:r>
    </w:p>
    <w:p w:rsidR="008C28F5" w:rsidRPr="0074495D" w:rsidRDefault="008C28F5" w:rsidP="008C28F5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4495D">
        <w:rPr>
          <w:rFonts w:ascii="Times New Roman" w:hAnsi="Times New Roman"/>
          <w:bCs/>
          <w:sz w:val="28"/>
          <w:szCs w:val="28"/>
        </w:rPr>
        <w:t>Изучение свойств изображения в линзах.</w:t>
      </w:r>
    </w:p>
    <w:p w:rsidR="00000000" w:rsidRDefault="008C28F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7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3175BDC"/>
    <w:multiLevelType w:val="hybridMultilevel"/>
    <w:tmpl w:val="87B22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5651728"/>
    <w:multiLevelType w:val="hybridMultilevel"/>
    <w:tmpl w:val="0A7A3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13"/>
  </w:num>
  <w:num w:numId="7">
    <w:abstractNumId w:val="12"/>
  </w:num>
  <w:num w:numId="8">
    <w:abstractNumId w:val="8"/>
  </w:num>
  <w:num w:numId="9">
    <w:abstractNumId w:val="6"/>
  </w:num>
  <w:num w:numId="10">
    <w:abstractNumId w:val="11"/>
  </w:num>
  <w:num w:numId="11">
    <w:abstractNumId w:val="14"/>
  </w:num>
  <w:num w:numId="12">
    <w:abstractNumId w:val="3"/>
  </w:num>
  <w:num w:numId="13">
    <w:abstractNumId w:val="0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8F5"/>
    <w:rsid w:val="008C2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2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8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8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C28F5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C28F5"/>
    <w:rPr>
      <w:rFonts w:ascii="Times New Roman" w:eastAsia="Times New Roman" w:hAnsi="Times New Roman" w:cs="Times New Roman"/>
      <w:b/>
      <w:bCs/>
      <w:iCs/>
      <w:sz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C2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C28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28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99"/>
    <w:qFormat/>
    <w:rsid w:val="008C28F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styleId="a5">
    <w:name w:val="header"/>
    <w:basedOn w:val="a"/>
    <w:link w:val="a6"/>
    <w:unhideWhenUsed/>
    <w:rsid w:val="008C28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a6">
    <w:name w:val="Верхний колонтитул Знак"/>
    <w:basedOn w:val="a0"/>
    <w:link w:val="a5"/>
    <w:rsid w:val="008C28F5"/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C28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8C28F5"/>
  </w:style>
  <w:style w:type="character" w:customStyle="1" w:styleId="a4">
    <w:name w:val="Абзац списка Знак"/>
    <w:link w:val="a3"/>
    <w:uiPriority w:val="99"/>
    <w:locked/>
    <w:rsid w:val="008C28F5"/>
    <w:rPr>
      <w:rFonts w:ascii="Calibri" w:eastAsia="Calibri" w:hAnsi="Calibri" w:cs="Times New Roman"/>
      <w:sz w:val="24"/>
      <w:szCs w:val="24"/>
    </w:rPr>
  </w:style>
  <w:style w:type="paragraph" w:customStyle="1" w:styleId="Osnova">
    <w:name w:val="Osnova"/>
    <w:basedOn w:val="a"/>
    <w:rsid w:val="008C28F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Normal1">
    <w:name w:val="Normal1"/>
    <w:uiPriority w:val="99"/>
    <w:rsid w:val="008C28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43</Pages>
  <Words>10381</Words>
  <Characters>59172</Characters>
  <Application>Microsoft Office Word</Application>
  <DocSecurity>0</DocSecurity>
  <Lines>493</Lines>
  <Paragraphs>138</Paragraphs>
  <ScaleCrop>false</ScaleCrop>
  <Company/>
  <LinksUpToDate>false</LinksUpToDate>
  <CharactersWithSpaces>69415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</dc:creator>
  <cp:keywords/>
  <dc:description/>
  <cp:lastModifiedBy>VV</cp:lastModifiedBy>
  <cp:revision>2</cp:revision>
  <dcterms:created xsi:type="dcterms:W3CDTF">2016-10-24T22:01:00Z</dcterms:created>
  <dcterms:modified xsi:type="dcterms:W3CDTF">2016-10-24T22:09:00Z</dcterms:modified>
</cp:coreProperties>
</file>