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A54A" w14:textId="77777777" w:rsidR="00316302" w:rsidRDefault="00316302" w:rsidP="003163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781ADDF9" w14:textId="77777777" w:rsidR="00316302" w:rsidRPr="00BB39DA" w:rsidRDefault="00316302" w:rsidP="003163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B39DA">
        <w:rPr>
          <w:rFonts w:ascii="Times New Roman" w:eastAsia="Times New Roman" w:hAnsi="Times New Roman" w:cs="Times New Roman"/>
          <w:color w:val="000000"/>
          <w:sz w:val="24"/>
          <w:szCs w:val="24"/>
          <w:lang w:eastAsia="ru-RU"/>
        </w:rPr>
        <w:t>Консультация для родителей</w:t>
      </w:r>
    </w:p>
    <w:p w14:paraId="39C28E59" w14:textId="77777777" w:rsidR="00316302" w:rsidRPr="00BB39DA" w:rsidRDefault="00316302" w:rsidP="003163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77DBAD97" w14:textId="77777777" w:rsidR="00316302" w:rsidRPr="00BB39DA" w:rsidRDefault="00316302" w:rsidP="0031630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BB39DA">
        <w:rPr>
          <w:rFonts w:ascii="Times New Roman" w:eastAsia="Times New Roman" w:hAnsi="Times New Roman" w:cs="Times New Roman"/>
          <w:b/>
          <w:bCs/>
          <w:color w:val="000000"/>
          <w:sz w:val="24"/>
          <w:szCs w:val="24"/>
          <w:lang w:eastAsia="ru-RU"/>
        </w:rPr>
        <w:t>«Формирование вокально-певческих навыков и охрана детского голоса в процессе обучения пению детей старшего дошкольного возраста»</w:t>
      </w:r>
    </w:p>
    <w:p w14:paraId="419F8213" w14:textId="77777777" w:rsidR="00316302" w:rsidRPr="00BB39DA" w:rsidRDefault="00316302" w:rsidP="0031630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4DF56F"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Каждая мать желает видеть в своём ребёнке полноценного члена общества, нашедшего своё место в жизни. Для этого человек должен быть личностью.</w:t>
      </w:r>
      <w:r w:rsidRPr="00BB39DA">
        <w:rPr>
          <w:rFonts w:ascii="Times New Roman" w:eastAsia="Times New Roman" w:hAnsi="Times New Roman" w:cs="Times New Roman"/>
          <w:b/>
          <w:bCs/>
          <w:color w:val="000000"/>
          <w:sz w:val="24"/>
          <w:szCs w:val="24"/>
          <w:lang w:eastAsia="ru-RU"/>
        </w:rPr>
        <w:t> </w:t>
      </w:r>
      <w:r w:rsidRPr="00BB39DA">
        <w:rPr>
          <w:rFonts w:ascii="Times New Roman" w:eastAsia="Times New Roman" w:hAnsi="Times New Roman" w:cs="Times New Roman"/>
          <w:color w:val="000000"/>
          <w:sz w:val="24"/>
          <w:szCs w:val="24"/>
          <w:lang w:eastAsia="ru-RU"/>
        </w:rPr>
        <w:t>Задача развить в ребёнке личность ставится на первое место уже в дошкольном возрасте.</w:t>
      </w:r>
    </w:p>
    <w:p w14:paraId="0CCD77B2"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Приобщение к музыке - один из важных путей эстетического воспитания ребенка, так как музыка сильно воздействует на чувства, а через чувства и на его отношение к окружающим явлениям.</w:t>
      </w:r>
    </w:p>
    <w:p w14:paraId="4175AF5F"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Д.Д. Шостакович говорил: “Любите и уважайте великое искусство музыки. Оно откроет вам целый мир великих чувств, страстей и мыслей. Оно сделает вас духовно богаче, чище, совершеннее. Благодаря музыке вы найдете в себе совершенно новые, неведомые прежде силы. Вы увидите жизнь в новых тонах и красках”.</w:t>
      </w:r>
    </w:p>
    <w:p w14:paraId="5AD5A2D5"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Н.А. Ветлугина пишет: «Взаимосвязь музыкального воспитания и развития предполагает соотношение объективной, социальной общественной музыкальной среды с субъективными переживаниями ребенка, приобщенного к музыке…». В наши дни созданы все условия для всестороннего развития личности ребенка средствами музыкального искусства.</w:t>
      </w:r>
    </w:p>
    <w:p w14:paraId="50D49E9E"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Каждый ребенок с самого раннего возраста обладает волшебным инструментом - голосом. Это самый доступный инструмент, владение которым развивается постоянно. Петь любят все дети. Пение существует постоянно в окружающем мире ребенка, заполняя и скрашивая досуг.</w:t>
      </w:r>
    </w:p>
    <w:p w14:paraId="07D5FA0E"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 xml:space="preserve">Почему же так важно заинтересовать ребенка в пении? Песни для ребенка </w:t>
      </w:r>
      <w:proofErr w:type="gramStart"/>
      <w:r w:rsidRPr="00BB39DA">
        <w:rPr>
          <w:rFonts w:ascii="Times New Roman" w:eastAsia="Times New Roman" w:hAnsi="Times New Roman" w:cs="Times New Roman"/>
          <w:color w:val="000000"/>
          <w:sz w:val="24"/>
          <w:szCs w:val="24"/>
          <w:lang w:eastAsia="ru-RU"/>
        </w:rPr>
        <w:t>- это</w:t>
      </w:r>
      <w:proofErr w:type="gramEnd"/>
      <w:r w:rsidRPr="00BB39DA">
        <w:rPr>
          <w:rFonts w:ascii="Times New Roman" w:eastAsia="Times New Roman" w:hAnsi="Times New Roman" w:cs="Times New Roman"/>
          <w:color w:val="000000"/>
          <w:sz w:val="24"/>
          <w:szCs w:val="24"/>
          <w:lang w:eastAsia="ru-RU"/>
        </w:rPr>
        <w:t xml:space="preserve"> яркие положительные эмоции. Пение благотворно влияет на нервную систему ребенка, хорошо развивает внимание, речь, память, ну, и, конечно же, развивает и укрепляет голосовой аппарат. Главное, чтобы все песни, которые исполнял малыш несли добро, развивали и воспитывали личность.</w:t>
      </w:r>
    </w:p>
    <w:p w14:paraId="36E698B8"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Пение является самым массовым и доступным видом исполнительства.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приобретают певческие умения и навыки. В пении реализуются музыкальные потребности ребёнка: так называемые знакомые и любимые песни он может исполнять по своему желанию в любое время.</w:t>
      </w:r>
    </w:p>
    <w:p w14:paraId="477D9612"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«Запоют дети - запоет народ» - писал К.Д. Ушинский. А будут любить пение дети или нет, во многом зависит от взрослых.</w:t>
      </w:r>
    </w:p>
    <w:p w14:paraId="37F31877"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Правильно поставленное пение формирует деятельность голосового аппарата, укрепляет голосовые связки, развивает приятный тембр голоса. Правильная поза влияет на равномерное и глубокое дыхание. Пение, развивая координацию голоса и слуха, улучшает детскую речь.</w:t>
      </w:r>
    </w:p>
    <w:p w14:paraId="03FE649A"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 xml:space="preserve">Специфика пения дошкольников исследовалась в разных аспектах. Еще в 1940 году Н.А. </w:t>
      </w:r>
      <w:proofErr w:type="spellStart"/>
      <w:r w:rsidRPr="00BB39DA">
        <w:rPr>
          <w:rFonts w:ascii="Times New Roman" w:eastAsia="Times New Roman" w:hAnsi="Times New Roman" w:cs="Times New Roman"/>
          <w:color w:val="000000"/>
          <w:sz w:val="24"/>
          <w:szCs w:val="24"/>
          <w:lang w:eastAsia="ru-RU"/>
        </w:rPr>
        <w:t>Метлов</w:t>
      </w:r>
      <w:proofErr w:type="spellEnd"/>
      <w:r w:rsidRPr="00BB39DA">
        <w:rPr>
          <w:rFonts w:ascii="Times New Roman" w:eastAsia="Times New Roman" w:hAnsi="Times New Roman" w:cs="Times New Roman"/>
          <w:color w:val="000000"/>
          <w:sz w:val="24"/>
          <w:szCs w:val="24"/>
          <w:lang w:eastAsia="ru-RU"/>
        </w:rPr>
        <w:t xml:space="preserve"> в своей диссертации «Обучение пению детей старшей группы детского сада» ставил и решал вопросы, связанные с охраной детского голоса, разработкой методики обучения детей пению. Им были определены удобные для каждой возрастной группы диапазоны, выработаны рекомендации по овладению вокальной установкой и певческими навыками, звукообразованием, дыханием, дикцией, чистотой интонации, ансамблем. Пение воспитывает эстетическое восприятие и эстетические чувства, художественно – музыкальный вкус. Пение способствует умственному развитию ребенка. Оно расширяет детский кругозор, увеличивает объем знаний об окружающей жизни, событиях, явлениях природы.</w:t>
      </w:r>
    </w:p>
    <w:p w14:paraId="5166137A"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lastRenderedPageBreak/>
        <w:t>Красиво и выразительно петь </w:t>
      </w:r>
      <w:proofErr w:type="gramStart"/>
      <w:r w:rsidRPr="00BB39DA">
        <w:rPr>
          <w:rFonts w:ascii="Times New Roman" w:eastAsia="Times New Roman" w:hAnsi="Times New Roman" w:cs="Times New Roman"/>
          <w:color w:val="000000"/>
          <w:sz w:val="24"/>
          <w:szCs w:val="24"/>
          <w:lang w:eastAsia="ru-RU"/>
        </w:rPr>
        <w:t>- это</w:t>
      </w:r>
      <w:proofErr w:type="gramEnd"/>
      <w:r w:rsidRPr="00BB39DA">
        <w:rPr>
          <w:rFonts w:ascii="Times New Roman" w:eastAsia="Times New Roman" w:hAnsi="Times New Roman" w:cs="Times New Roman"/>
          <w:color w:val="000000"/>
          <w:sz w:val="24"/>
          <w:szCs w:val="24"/>
          <w:lang w:eastAsia="ru-RU"/>
        </w:rPr>
        <w:t xml:space="preserve"> значит проявлять эмоции и жестом, и словом. Без мимики певческое искусство невозможно. Выразительность должна быть постоянной необходимостью. Поэтому внесение игровых моментов в занятия создает у детей соответствующее настроение, вызывает желание петь и, что очень важно для развития слуха, раскрепощает детей, снимает напряжение, стеснительность, зажим, исчезает проблема неэмоционального исполнения, ребенок чувствует себя частью творческого коллектива. Таким образом, музыкально - певческое воспитание способствует решению задач гармонического развития ребёнка.</w:t>
      </w:r>
    </w:p>
    <w:p w14:paraId="54061D9D" w14:textId="77777777" w:rsidR="00316302" w:rsidRPr="00BB39DA" w:rsidRDefault="00316302" w:rsidP="00316302">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К старшему дошкольному возрасту дети уже обладают определенными певческими навыками</w:t>
      </w:r>
      <w:r>
        <w:rPr>
          <w:rFonts w:ascii="Times New Roman" w:eastAsia="Times New Roman" w:hAnsi="Times New Roman" w:cs="Times New Roman"/>
          <w:color w:val="000000"/>
          <w:sz w:val="24"/>
          <w:szCs w:val="24"/>
          <w:lang w:eastAsia="ru-RU"/>
        </w:rPr>
        <w:t xml:space="preserve">, </w:t>
      </w:r>
      <w:r w:rsidRPr="00BB39DA">
        <w:rPr>
          <w:rFonts w:ascii="Times New Roman" w:eastAsia="Times New Roman" w:hAnsi="Times New Roman" w:cs="Times New Roman"/>
          <w:color w:val="000000"/>
          <w:sz w:val="24"/>
          <w:szCs w:val="24"/>
          <w:lang w:eastAsia="ru-RU"/>
        </w:rPr>
        <w:t>и они вполне владеют осмысленным и осознанным пением, следует только проложить пути, по которым бы голоса воспитанников развивались и не уставали. Многолетний опыт работы показал, что будет лучше, если методика вхождения ребенка в мир вокального искусства будет проходить через игру. Такая методика воспитания, развития и обучения замечательна тем, что все процессы обучения происходят незаметно для детей, непроизвольно. Дети не задумываются над тем, легко это или трудно, хорошо это или плохо. Они просто интуитивно усваивают манеру петь, говорить, общаться, действовать.</w:t>
      </w:r>
    </w:p>
    <w:p w14:paraId="09AAF844" w14:textId="77777777" w:rsidR="00316302" w:rsidRPr="00BB39DA" w:rsidRDefault="00316302" w:rsidP="003163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У детей старшего дошкольного возраста происходит интенсивное развитие психической, физической и личностной организации ребенка. Развиваются внутренние органы, увеличивается мышечная масса, вес мозга, усиливается регулирующая роль коры больших полушарий. Все это создает необходимые условия для психического и личностного развития. У ребенка развивается зрительная, слуховая, кожно-двигательная чувствительность. Формируется элементарная наблюдательность, когда ребенок сознательно изучает предметы, выделяя их основные признаки. Дети старшего дошкольного возраста способны давать первичные эстетические оценки: красиво - некрасиво, нравится - не нравится. Развивается воображение, преобладает конкретное мышление, т. е. мышление в непосредственном действии. К концу дошкольного возраста ребенок в значительной степени осваивает родную речь. Все перечисленные данные способствуют переходу ребенка на новый уровень развития личности. Он становится более самостоятельным, повышаются требования со стороны взрослых, изменяется система взаимоотношений как со сверстниками, так и со взрослыми.</w:t>
      </w:r>
    </w:p>
    <w:p w14:paraId="7F02EF36"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p>
    <w:p w14:paraId="2E9FF8C2"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b/>
          <w:bCs/>
          <w:color w:val="000000"/>
          <w:sz w:val="24"/>
          <w:szCs w:val="24"/>
          <w:lang w:eastAsia="ru-RU"/>
        </w:rPr>
        <w:t>Возрастные особенности слуха и </w:t>
      </w:r>
      <w:r w:rsidRPr="00BB39DA">
        <w:rPr>
          <w:rFonts w:ascii="Times New Roman" w:eastAsia="Times New Roman" w:hAnsi="Times New Roman" w:cs="Times New Roman"/>
          <w:b/>
          <w:bCs/>
          <w:color w:val="333333"/>
          <w:sz w:val="24"/>
          <w:szCs w:val="24"/>
          <w:shd w:val="clear" w:color="auto" w:fill="FFFFFF"/>
          <w:lang w:eastAsia="ru-RU"/>
        </w:rPr>
        <w:t>певческого</w:t>
      </w:r>
      <w:r w:rsidRPr="00BB39DA">
        <w:rPr>
          <w:rFonts w:ascii="Times New Roman" w:eastAsia="Times New Roman" w:hAnsi="Times New Roman" w:cs="Times New Roman"/>
          <w:b/>
          <w:bCs/>
          <w:color w:val="000000"/>
          <w:sz w:val="24"/>
          <w:szCs w:val="24"/>
          <w:lang w:eastAsia="ru-RU"/>
        </w:rPr>
        <w:t> голоса детей старшего дошкольного возраста</w:t>
      </w:r>
    </w:p>
    <w:p w14:paraId="4A16F3FB" w14:textId="77777777" w:rsidR="00316302" w:rsidRPr="00BB39DA" w:rsidRDefault="00316302" w:rsidP="0031630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9AC54A"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Обучение детей певческим умениям связано с задачей очень осторожного развития детского голоса и сохранения его естественного звучания. Поэтому необходимо обращать внимание на основы физиологии детского голоса, чтобы исключить ошибки. Детский голос обладает особыми качествами, отличающими его от голоса взрослых.</w:t>
      </w:r>
    </w:p>
    <w:p w14:paraId="658F914E"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Доктор Е.И. Алмазов, изучающий природу детского голоса, в своих исследованиях отмечал, что общее развитие ребенка на шестом году жизни,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развиты.  Детские голосовые связки короткие по сравнению со связками взрослых - отсюда особое звучание детских голосов. Гортань с голосовыми связками в несколько раз меньше, чем у взрослого. Звук, образовавшийся в гортани очень слабый, но он усиливается резонаторами:</w:t>
      </w:r>
    </w:p>
    <w:p w14:paraId="4FC64D0E" w14:textId="77777777" w:rsidR="00316302" w:rsidRPr="00BB39DA" w:rsidRDefault="00316302" w:rsidP="00316302">
      <w:pPr>
        <w:numPr>
          <w:ilvl w:val="0"/>
          <w:numId w:val="1"/>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верхний головной (полости носа, рта и глотки);</w:t>
      </w:r>
    </w:p>
    <w:p w14:paraId="0586E543" w14:textId="77777777" w:rsidR="00316302" w:rsidRPr="00BB39DA" w:rsidRDefault="00316302" w:rsidP="00316302">
      <w:pPr>
        <w:numPr>
          <w:ilvl w:val="0"/>
          <w:numId w:val="1"/>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нижний грудной (трахея, бронхи, грудная клетка).</w:t>
      </w:r>
    </w:p>
    <w:p w14:paraId="2315E048"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 xml:space="preserve">Легкость, звонкость детского голоса зависит от слабого развития грудного резонатора, так как у детей преобладают головные резонаторы. Резонаторы играют большую роль, так как </w:t>
      </w:r>
      <w:r w:rsidRPr="00BB39DA">
        <w:rPr>
          <w:rFonts w:ascii="Times New Roman" w:eastAsia="Times New Roman" w:hAnsi="Times New Roman" w:cs="Times New Roman"/>
          <w:color w:val="000000"/>
          <w:sz w:val="24"/>
          <w:szCs w:val="24"/>
          <w:lang w:eastAsia="ru-RU"/>
        </w:rPr>
        <w:lastRenderedPageBreak/>
        <w:t>они придают разную окраску голосу. При неправильном извлечении звука, например, в случае его форсирования, голос у детей приобретает низкое звучание. Дети дошкольного возраста поют, как правило, фальцетом. Детские легкие малы по емкости, отсюда естественная ограниченность силы детского голоса. Чрезмерно громкое пение губительно отражается на голосовых связках детей. Малейшее форсирование, напряжение голоса приводит к тому, что он теряет необходимую легкость, приобретает неприятный горловой характер и переходит в крик.</w:t>
      </w:r>
    </w:p>
    <w:p w14:paraId="1949F2B1"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 xml:space="preserve">Если требовать, чтобы ребенок пел громче, он вытягивает шею, причем гортань под напором воздуха поднимается, кровеносные сосуды на шее переполняются кровью, а сосуды в голосовых связках даже могут лопнуть от напряжения. Кровоизлияние в область голосовых связок влечет за собой неровности краев связок и длительную хрипоту. Громкий разговор, пение, крик не только портит голосовые связки, но и снижает слух. Для расслабления мышц шеи перед пением используются упражнения с плавными движениями рук, наклонами головой вперед, назад, и в стороны, и упражнения с </w:t>
      </w:r>
      <w:proofErr w:type="spellStart"/>
      <w:r w:rsidRPr="00BB39DA">
        <w:rPr>
          <w:rFonts w:ascii="Times New Roman" w:eastAsia="Times New Roman" w:hAnsi="Times New Roman" w:cs="Times New Roman"/>
          <w:color w:val="000000"/>
          <w:sz w:val="24"/>
          <w:szCs w:val="24"/>
          <w:lang w:eastAsia="ru-RU"/>
        </w:rPr>
        <w:t>пропеванием</w:t>
      </w:r>
      <w:proofErr w:type="spellEnd"/>
      <w:r w:rsidRPr="00BB39DA">
        <w:rPr>
          <w:rFonts w:ascii="Times New Roman" w:eastAsia="Times New Roman" w:hAnsi="Times New Roman" w:cs="Times New Roman"/>
          <w:color w:val="000000"/>
          <w:sz w:val="24"/>
          <w:szCs w:val="24"/>
          <w:lang w:eastAsia="ru-RU"/>
        </w:rPr>
        <w:t xml:space="preserve"> гласных “У”, “О” и “А”, но не “И”, которая сужает гортань.</w:t>
      </w:r>
    </w:p>
    <w:p w14:paraId="44F01D2F"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Движения артикуляционного аппарата видны, в отличии от скрытой для глаз работы мышц глотки и гортани. Поэтому на занятиях возможно использовать правильный показ, дети легко и охотно копируют движения нижней челюсти, губ, щек, языка, которые при пении максимально активны. Пение активизирует мышцы гортани и глотки, связанные с мышцами артикуляционного аппарата. Применяя в упражнениях разного рода гласные и согласные, происходит активизация голосового аппарата.</w:t>
      </w:r>
    </w:p>
    <w:p w14:paraId="4A9C6658"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При пении фальцетом, то есть при использовании головных резонаторов, свойственным дошкольному возрасту, наблюдается неполное замыкание голосовой щели, и вибрирование голосовых связок. Таким образом, перенапряжение голосовых связок не происходит, и голос оберегается от срыва.</w:t>
      </w:r>
    </w:p>
    <w:p w14:paraId="6D0F28BD"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Сила звука так же вызывает большую амплитуду колебаний голосовых связок, и, следовательно, вовлекает в работу большое количество вокальных мышц. У детей это ведет к излишней активности в работе голосовых связок. Возникает крикливость, что так же вредно для развития детского голоса. Очень важно, чтобы ребенок говорил в быту спокойно, без крика, пел естественным голосом.</w:t>
      </w:r>
    </w:p>
    <w:p w14:paraId="799AD4A4"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Охрана детского голоса предусматривает правильно поставленное обучение пению. Этому способствует продуманный подбор репертуара, соответствующий певческим возрастным возможностям детей.</w:t>
      </w:r>
    </w:p>
    <w:p w14:paraId="43DC8CB1"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Однако, иногда дети начинают петь взрослые эстрадные песни, это вызывает умиление родителей. Но, когда ребенок взрослеет, его пение становится все менее приятным для слушания. Он не может проникнуть в смысл и содержание песни, поэтому вместо выразительного исполнения проявляется кривляние или попытка неумелого подражания. При таком пении не только портится художественный вкус ребенка, но и наносится вред голосовому аппарату. Исполняя песни взрослых, которые им технически не доступны, дети преодолевают трудности путем разного нажима на различные отделы голосового аппарата. Дети, вовлекая в работу всю мышечную массу голосового аппарата, поют громко, голоса от такого напряжения портятся, преждевременно изнашиваются, возникают различные заболевания голосового аппарата.</w:t>
      </w:r>
    </w:p>
    <w:p w14:paraId="7F0E388A" w14:textId="77777777" w:rsidR="00316302" w:rsidRPr="00BB39DA" w:rsidRDefault="00316302" w:rsidP="00316302">
      <w:pPr>
        <w:shd w:val="clear" w:color="auto" w:fill="FFFFFF"/>
        <w:spacing w:after="0" w:line="240" w:lineRule="auto"/>
        <w:jc w:val="both"/>
        <w:rPr>
          <w:rFonts w:ascii="Calibri" w:eastAsia="Times New Roman" w:hAnsi="Calibri" w:cs="Times New Roman"/>
          <w:color w:val="000000"/>
          <w:sz w:val="24"/>
          <w:szCs w:val="24"/>
          <w:lang w:eastAsia="ru-RU"/>
        </w:rPr>
      </w:pPr>
      <w:r w:rsidRPr="00BB39DA">
        <w:rPr>
          <w:rFonts w:ascii="Times New Roman" w:eastAsia="Times New Roman" w:hAnsi="Times New Roman" w:cs="Times New Roman"/>
          <w:color w:val="000000"/>
          <w:sz w:val="24"/>
          <w:szCs w:val="24"/>
          <w:lang w:eastAsia="ru-RU"/>
        </w:rPr>
        <w:t>В связи с этим, необходимо:</w:t>
      </w:r>
    </w:p>
    <w:p w14:paraId="5F9C08F5"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Удерживать детей от громкого пения (особенно от длительного) прежде всего во время разучивания. Естественное нефорсированное пение - одно из важных условий, обеспечивающих нормальное звучание детских голосов, а значит, и их нормальное развитие;</w:t>
      </w:r>
    </w:p>
    <w:p w14:paraId="00107E8B"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При выборе репертуара обращать внимание на звуковой диапазон песен, который должен соответствовать объему голоса детей;</w:t>
      </w:r>
    </w:p>
    <w:p w14:paraId="13D33E51"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Исполнение детьми трудных песен из репертуара взрослых недопустимо;</w:t>
      </w:r>
    </w:p>
    <w:p w14:paraId="2A0A5629"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Следить за тем, чтобы в повседневной жизни дети не кричали;</w:t>
      </w:r>
    </w:p>
    <w:p w14:paraId="699834E2"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lastRenderedPageBreak/>
        <w:t>Добиваться нормального естественного тона в разговоре в любых условиях (в помещении и на прогулке);</w:t>
      </w:r>
    </w:p>
    <w:p w14:paraId="0F31AF80"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Не предлагать детям много песен для исполнения на занятиях и праздниках (не более 3х песен или 4х (если есть сольная).</w:t>
      </w:r>
    </w:p>
    <w:p w14:paraId="00267C79" w14:textId="77777777" w:rsidR="00316302" w:rsidRPr="00BB39DA" w:rsidRDefault="00316302" w:rsidP="00316302">
      <w:pPr>
        <w:numPr>
          <w:ilvl w:val="0"/>
          <w:numId w:val="2"/>
        </w:numPr>
        <w:shd w:val="clear" w:color="auto" w:fill="FFFFFF"/>
        <w:spacing w:before="30" w:after="30" w:line="240" w:lineRule="auto"/>
        <w:ind w:left="1440"/>
        <w:jc w:val="both"/>
        <w:rPr>
          <w:rFonts w:ascii="Calibri" w:eastAsia="Times New Roman" w:hAnsi="Calibri" w:cs="Arial"/>
          <w:color w:val="000000"/>
          <w:sz w:val="24"/>
          <w:szCs w:val="24"/>
          <w:lang w:eastAsia="ru-RU"/>
        </w:rPr>
      </w:pPr>
      <w:r w:rsidRPr="00BB39DA">
        <w:rPr>
          <w:rFonts w:ascii="Times New Roman" w:eastAsia="Times New Roman" w:hAnsi="Times New Roman" w:cs="Times New Roman"/>
          <w:color w:val="000000"/>
          <w:sz w:val="24"/>
          <w:szCs w:val="24"/>
          <w:lang w:eastAsia="ru-RU"/>
        </w:rPr>
        <w:t>Не петь на улице в холодную и влажную погоду.</w:t>
      </w:r>
    </w:p>
    <w:p w14:paraId="5F81DF8F" w14:textId="77777777" w:rsidR="00316302" w:rsidRPr="00BB39DA" w:rsidRDefault="00316302" w:rsidP="00316302">
      <w:pPr>
        <w:jc w:val="both"/>
        <w:rPr>
          <w:sz w:val="24"/>
          <w:szCs w:val="24"/>
        </w:rPr>
      </w:pPr>
      <w:r w:rsidRPr="00BB39DA">
        <w:rPr>
          <w:rFonts w:ascii="Times New Roman" w:eastAsia="Times New Roman" w:hAnsi="Times New Roman" w:cs="Times New Roman"/>
          <w:color w:val="000000"/>
          <w:sz w:val="24"/>
          <w:szCs w:val="24"/>
          <w:lang w:eastAsia="ru-RU"/>
        </w:rPr>
        <w:t>Берегите голос детей! Пусть они нас радуют своими легкими, звонкими песнями!</w:t>
      </w:r>
    </w:p>
    <w:p w14:paraId="21C36873" w14:textId="77777777" w:rsidR="00554AEC" w:rsidRDefault="00554AEC"/>
    <w:sectPr w:rsidR="00554AEC" w:rsidSect="00010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5750"/>
    <w:multiLevelType w:val="multilevel"/>
    <w:tmpl w:val="B6E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12670"/>
    <w:multiLevelType w:val="multilevel"/>
    <w:tmpl w:val="88E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02"/>
    <w:rsid w:val="00316302"/>
    <w:rsid w:val="0055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C90C"/>
  <w15:chartTrackingRefBased/>
  <w15:docId w15:val="{21E4980E-506D-43FD-856D-578AD32A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Ласиса</dc:creator>
  <cp:keywords/>
  <dc:description/>
  <cp:lastModifiedBy>Ласиса</cp:lastModifiedBy>
  <cp:revision>1</cp:revision>
  <dcterms:created xsi:type="dcterms:W3CDTF">2023-05-23T16:47:00Z</dcterms:created>
  <dcterms:modified xsi:type="dcterms:W3CDTF">2023-05-23T16:48:00Z</dcterms:modified>
</cp:coreProperties>
</file>